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054D">
      <w:pPr>
        <w:spacing w:line="480" w:lineRule="auto"/>
        <w:jc w:val="center"/>
        <w:rPr>
          <w:rFonts w:ascii="gobCL" w:hAnsi="gobCL" w:eastAsia="gobCL" w:cs="gobCL"/>
          <w:b/>
          <w:sz w:val="22"/>
          <w:szCs w:val="22"/>
        </w:rPr>
      </w:pPr>
      <w:r>
        <w:rPr>
          <w:rFonts w:ascii="gobCL" w:hAnsi="gobCL" w:eastAsia="gobCL" w:cs="gobCL"/>
          <w:b/>
          <w:sz w:val="22"/>
          <w:szCs w:val="22"/>
          <w:lang w:val="es-CL"/>
        </w:rPr>
        <w:drawing>
          <wp:inline distT="0" distB="0" distL="0" distR="0">
            <wp:extent cx="1905000" cy="1724025"/>
            <wp:effectExtent l="0" t="0" r="0" b="0"/>
            <wp:docPr id="1" name="image2.png" descr="C:\Users\juan.gonzalez\AppData\Local\Microsoft\Windows\Temporary Internet Files\Content.Outlook\M47JX6RE\Logo_Comité biobio.png"/>
            <wp:cNvGraphicFramePr/>
            <a:graphic xmlns:a="http://schemas.openxmlformats.org/drawingml/2006/main">
              <a:graphicData uri="http://schemas.openxmlformats.org/drawingml/2006/picture">
                <pic:pic xmlns:pic="http://schemas.openxmlformats.org/drawingml/2006/picture">
                  <pic:nvPicPr>
                    <pic:cNvPr id="1" name="image2.png" descr="C:\Users\juan.gonzalez\AppData\Local\Microsoft\Windows\Temporary Internet Files\Content.Outlook\M47JX6RE\Logo_Comité biobio.png"/>
                    <pic:cNvPicPr preferRelativeResize="0"/>
                  </pic:nvPicPr>
                  <pic:blipFill>
                    <a:blip r:embed="rId7"/>
                    <a:srcRect/>
                    <a:stretch>
                      <a:fillRect/>
                    </a:stretch>
                  </pic:blipFill>
                  <pic:spPr>
                    <a:xfrm>
                      <a:off x="0" y="0"/>
                      <a:ext cx="1905000" cy="1724025"/>
                    </a:xfrm>
                    <a:prstGeom prst="rect">
                      <a:avLst/>
                    </a:prstGeom>
                  </pic:spPr>
                </pic:pic>
              </a:graphicData>
            </a:graphic>
          </wp:inline>
        </w:drawing>
      </w:r>
    </w:p>
    <w:p w14:paraId="7AE97DE4">
      <w:pPr>
        <w:spacing w:line="480" w:lineRule="auto"/>
        <w:jc w:val="center"/>
        <w:rPr>
          <w:rFonts w:ascii="gobCL" w:hAnsi="gobCL" w:eastAsia="gobCL" w:cs="gobCL"/>
          <w:b/>
          <w:sz w:val="38"/>
          <w:szCs w:val="38"/>
        </w:rPr>
      </w:pPr>
    </w:p>
    <w:p w14:paraId="52F806B9">
      <w:pPr>
        <w:spacing w:line="480" w:lineRule="auto"/>
        <w:jc w:val="center"/>
        <w:rPr>
          <w:rFonts w:ascii="gobCL" w:hAnsi="gobCL" w:eastAsia="gobCL" w:cs="gobCL"/>
          <w:b/>
          <w:sz w:val="38"/>
          <w:szCs w:val="38"/>
        </w:rPr>
      </w:pPr>
      <w:r>
        <w:rPr>
          <w:rFonts w:ascii="gobCL" w:hAnsi="gobCL" w:eastAsia="gobCL" w:cs="gobCL"/>
          <w:b/>
          <w:sz w:val="38"/>
          <w:szCs w:val="38"/>
        </w:rPr>
        <w:t xml:space="preserve">GUIA DE POSTULACION </w:t>
      </w:r>
    </w:p>
    <w:p w14:paraId="34711BD1">
      <w:pPr>
        <w:spacing w:line="480" w:lineRule="auto"/>
        <w:jc w:val="center"/>
        <w:rPr>
          <w:rFonts w:hint="default" w:ascii="gobCL" w:hAnsi="gobCL" w:eastAsia="gobCL" w:cs="gobCL"/>
          <w:b/>
          <w:sz w:val="38"/>
          <w:szCs w:val="38"/>
          <w:lang w:val="es-ES"/>
        </w:rPr>
      </w:pPr>
      <w:r>
        <w:rPr>
          <w:rFonts w:hint="default" w:ascii="gobCL" w:hAnsi="gobCL" w:eastAsia="gobCL" w:cs="gobCL"/>
          <w:b/>
          <w:sz w:val="38"/>
          <w:szCs w:val="38"/>
          <w:lang w:val="es-ES"/>
        </w:rPr>
        <w:t>REDES DE OPORTUNIDADES DE NEGOCIOS CDPR</w:t>
      </w:r>
    </w:p>
    <w:p w14:paraId="7287D1E0">
      <w:pPr>
        <w:spacing w:line="480" w:lineRule="auto"/>
        <w:jc w:val="center"/>
        <w:rPr>
          <w:rFonts w:ascii="gobCL" w:hAnsi="gobCL" w:eastAsia="gobCL" w:cs="gobCL"/>
          <w:b/>
          <w:sz w:val="40"/>
          <w:szCs w:val="40"/>
        </w:rPr>
      </w:pPr>
    </w:p>
    <w:p w14:paraId="1B04971E">
      <w:pPr>
        <w:spacing w:line="480" w:lineRule="auto"/>
        <w:jc w:val="center"/>
        <w:rPr>
          <w:rFonts w:ascii="gobCL" w:hAnsi="gobCL" w:eastAsia="gobCL" w:cs="gobCL"/>
          <w:b/>
          <w:sz w:val="40"/>
          <w:szCs w:val="40"/>
        </w:rPr>
      </w:pPr>
      <w:r>
        <w:rPr>
          <w:rFonts w:ascii="gobCL" w:hAnsi="gobCL" w:eastAsia="gobCL" w:cs="gobCL"/>
          <w:b/>
          <w:sz w:val="40"/>
          <w:szCs w:val="40"/>
        </w:rPr>
        <w:t>REGIÓN DEL BIOBIO</w:t>
      </w:r>
    </w:p>
    <w:p w14:paraId="2951957C">
      <w:pPr>
        <w:spacing w:line="480" w:lineRule="auto"/>
        <w:jc w:val="center"/>
        <w:rPr>
          <w:rFonts w:ascii="gobCL" w:hAnsi="gobCL" w:eastAsia="gobCL" w:cs="gobCL"/>
          <w:b/>
          <w:sz w:val="40"/>
          <w:szCs w:val="40"/>
        </w:rPr>
      </w:pPr>
      <w:r>
        <w:rPr>
          <w:rFonts w:ascii="gobCL" w:hAnsi="gobCL" w:eastAsia="gobCL" w:cs="gobCL"/>
          <w:b/>
          <w:sz w:val="40"/>
          <w:szCs w:val="40"/>
        </w:rPr>
        <w:t>2024</w:t>
      </w:r>
    </w:p>
    <w:p w14:paraId="05EB1140">
      <w:pPr>
        <w:spacing w:line="480" w:lineRule="auto"/>
        <w:jc w:val="center"/>
        <w:rPr>
          <w:rFonts w:ascii="gobCL" w:hAnsi="gobCL" w:eastAsia="gobCL" w:cs="gobCL"/>
          <w:b/>
          <w:sz w:val="40"/>
          <w:szCs w:val="40"/>
        </w:rPr>
      </w:pPr>
    </w:p>
    <w:p w14:paraId="4FBD1CF2">
      <w:pPr>
        <w:spacing w:line="480" w:lineRule="auto"/>
        <w:rPr>
          <w:rFonts w:ascii="gobCL" w:hAnsi="gobCL" w:eastAsia="gobCL" w:cs="gobCL"/>
          <w:b/>
          <w:sz w:val="40"/>
          <w:szCs w:val="40"/>
        </w:rPr>
      </w:pPr>
    </w:p>
    <w:p w14:paraId="7EC8B094">
      <w:pPr>
        <w:spacing w:line="480" w:lineRule="auto"/>
        <w:rPr>
          <w:rFonts w:ascii="gobCL" w:hAnsi="gobCL" w:eastAsia="gobCL" w:cs="gobCL"/>
          <w:b/>
          <w:sz w:val="40"/>
          <w:szCs w:val="40"/>
        </w:rPr>
      </w:pPr>
    </w:p>
    <w:p w14:paraId="225DF227">
      <w:pPr>
        <w:tabs>
          <w:tab w:val="left" w:pos="3894"/>
          <w:tab w:val="center" w:pos="4419"/>
        </w:tabs>
        <w:rPr>
          <w:rFonts w:ascii="Arial" w:hAnsi="Arial" w:eastAsia="Arial" w:cs="Arial"/>
          <w:b/>
          <w:color w:val="000000"/>
          <w:sz w:val="28"/>
          <w:szCs w:val="28"/>
        </w:rPr>
      </w:pPr>
      <w:r>
        <w:t xml:space="preserve"> </w:t>
      </w:r>
      <w:r>
        <w:rPr>
          <w:rFonts w:ascii="gobCL" w:hAnsi="gobCL" w:eastAsia="gobCL" w:cs="gobCL"/>
          <w:b/>
          <w:sz w:val="21"/>
          <w:szCs w:val="21"/>
        </w:rPr>
        <w:tab/>
      </w:r>
    </w:p>
    <w:p w14:paraId="71F9A93A">
      <w:pPr>
        <w:pBdr>
          <w:top w:val="none" w:color="auto" w:sz="0" w:space="0"/>
          <w:left w:val="none" w:color="auto" w:sz="0" w:space="0"/>
          <w:bottom w:val="none" w:color="auto" w:sz="0" w:space="0"/>
          <w:right w:val="none" w:color="auto" w:sz="0" w:space="0"/>
          <w:between w:val="none" w:color="auto" w:sz="0" w:space="0"/>
        </w:pBdr>
        <w:tabs>
          <w:tab w:val="right" w:pos="8828"/>
        </w:tabs>
        <w:spacing w:before="120" w:line="276" w:lineRule="auto"/>
        <w:rPr>
          <w:rFonts w:ascii="Arial" w:hAnsi="Arial" w:eastAsia="Arial" w:cs="Arial"/>
          <w:b/>
          <w:color w:val="000000"/>
          <w:sz w:val="28"/>
          <w:szCs w:val="28"/>
        </w:rPr>
      </w:pPr>
    </w:p>
    <w:p w14:paraId="1D6F930C">
      <w:pPr>
        <w:rPr>
          <w:rFonts w:ascii="Arial" w:hAnsi="Arial" w:eastAsia="Arial" w:cs="Arial"/>
          <w:sz w:val="22"/>
          <w:szCs w:val="22"/>
        </w:rPr>
      </w:pPr>
    </w:p>
    <w:tbl>
      <w:tblPr>
        <w:tblStyle w:val="20"/>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4E00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90" w:type="dxa"/>
            <w:shd w:val="clear" w:color="auto" w:fill="7F7F7F"/>
          </w:tcPr>
          <w:p w14:paraId="635A27F9">
            <w:pPr>
              <w:pStyle w:val="2"/>
              <w:outlineLvl w:val="0"/>
              <w:rPr>
                <w:rFonts w:ascii="Arial" w:hAnsi="Arial" w:eastAsia="Arial" w:cs="Arial"/>
                <w:color w:val="000000"/>
                <w:sz w:val="22"/>
                <w:szCs w:val="22"/>
              </w:rPr>
            </w:pPr>
            <w:bookmarkStart w:id="0" w:name="_gjdgxs" w:colFirst="0" w:colLast="0"/>
            <w:bookmarkEnd w:id="0"/>
            <w:r>
              <w:rPr>
                <w:rFonts w:ascii="Arial" w:hAnsi="Arial" w:eastAsia="Arial" w:cs="Arial"/>
                <w:sz w:val="22"/>
                <w:szCs w:val="22"/>
              </w:rPr>
              <w:t>1. Descripción General</w:t>
            </w:r>
          </w:p>
        </w:tc>
      </w:tr>
    </w:tbl>
    <w:p w14:paraId="20072C00">
      <w:pPr>
        <w:rPr>
          <w:rFonts w:ascii="Arial" w:hAnsi="Arial" w:eastAsia="Arial" w:cs="Arial"/>
          <w:sz w:val="22"/>
          <w:szCs w:val="22"/>
        </w:rPr>
      </w:pPr>
    </w:p>
    <w:p w14:paraId="1460DB68">
      <w:pPr>
        <w:pStyle w:val="3"/>
        <w:numPr>
          <w:ilvl w:val="0"/>
          <w:numId w:val="1"/>
        </w:numPr>
        <w:jc w:val="both"/>
        <w:rPr>
          <w:rFonts w:ascii="Arial" w:hAnsi="Arial" w:eastAsia="Arial" w:cs="Arial"/>
        </w:rPr>
      </w:pPr>
      <w:bookmarkStart w:id="1" w:name="_30j0zll" w:colFirst="0" w:colLast="0"/>
      <w:bookmarkEnd w:id="1"/>
      <w:r>
        <w:rPr>
          <w:rFonts w:ascii="Arial" w:hAnsi="Arial" w:eastAsia="Arial" w:cs="Arial"/>
        </w:rPr>
        <w:t>¿</w:t>
      </w:r>
      <w:r>
        <w:rPr>
          <w:rFonts w:hint="default" w:ascii="Arial" w:hAnsi="Arial" w:eastAsia="Arial" w:cs="Arial"/>
          <w:lang w:val="es-ES"/>
        </w:rPr>
        <w:t>OBJETO DEL INSTRUMENTO</w:t>
      </w:r>
      <w:r>
        <w:rPr>
          <w:rFonts w:ascii="Arial" w:hAnsi="Arial" w:eastAsia="Arial" w:cs="Arial"/>
        </w:rPr>
        <w:t>?</w:t>
      </w:r>
    </w:p>
    <w:p w14:paraId="55703125">
      <w:pPr>
        <w:jc w:val="both"/>
        <w:rPr>
          <w:rFonts w:ascii="Arial" w:hAnsi="Arial" w:eastAsia="Arial" w:cs="Arial"/>
          <w:sz w:val="22"/>
          <w:szCs w:val="22"/>
        </w:rPr>
      </w:pPr>
    </w:p>
    <w:p w14:paraId="450F95D7">
      <w:pPr>
        <w:keepNext w:val="0"/>
        <w:keepLines w:val="0"/>
        <w:widowControl/>
        <w:suppressLineNumbers w:val="0"/>
        <w:jc w:val="both"/>
        <w:rPr>
          <w:sz w:val="22"/>
          <w:szCs w:val="22"/>
        </w:rPr>
      </w:pPr>
      <w:r>
        <w:rPr>
          <w:rFonts w:ascii="Arial" w:hAnsi="Arial" w:eastAsia="SimSun" w:cs="Arial"/>
          <w:color w:val="000000"/>
          <w:kern w:val="0"/>
          <w:sz w:val="22"/>
          <w:szCs w:val="22"/>
          <w:lang w:val="en-US" w:eastAsia="zh-CN" w:bidi="ar"/>
        </w:rPr>
        <w:t xml:space="preserve">Generar un espacio de encuentro de emprendedores/as, micro y pequeñas empresas de la Región, para </w:t>
      </w:r>
      <w:r>
        <w:rPr>
          <w:rFonts w:hint="default" w:ascii="Arial" w:hAnsi="Arial" w:eastAsia="SimSun" w:cs="Arial"/>
          <w:color w:val="000000"/>
          <w:kern w:val="0"/>
          <w:sz w:val="22"/>
          <w:szCs w:val="22"/>
          <w:lang w:val="en-US" w:eastAsia="zh-CN" w:bidi="ar"/>
        </w:rPr>
        <w:t>la generación de redes de trabajo empresarial y/o encadenamientos productivos, la difusión y transferencia</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de información comercial y conocimientos relevantes para los participantes. Estas redes permiten agrupar empresarios/as y actores relevantes de manera estratégica y potenciar los</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beneficios de cada participante, a través de la realización de foros, encuentros empresariales o talleres,</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que conecten a las empresas y empresarios/as con una red de empresas similares y complementarias, o</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 xml:space="preserve">con una red de empresas y empresarios/as ya consolidados en el mercado, generando de esta forma la </w:t>
      </w:r>
    </w:p>
    <w:p w14:paraId="3C27702B">
      <w:pPr>
        <w:keepNext w:val="0"/>
        <w:keepLines w:val="0"/>
        <w:widowControl/>
        <w:suppressLineNumbers w:val="0"/>
        <w:jc w:val="both"/>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 xml:space="preserve">transferencia de conocimientos y/o vínculos comerciales. </w:t>
      </w:r>
    </w:p>
    <w:p w14:paraId="13E8065D">
      <w:pPr>
        <w:keepNext w:val="0"/>
        <w:keepLines w:val="0"/>
        <w:widowControl/>
        <w:suppressLineNumbers w:val="0"/>
        <w:jc w:val="both"/>
        <w:rPr>
          <w:rFonts w:hint="default" w:ascii="Arial" w:hAnsi="Arial" w:eastAsia="SimSun" w:cs="Arial"/>
          <w:color w:val="000000"/>
          <w:kern w:val="0"/>
          <w:sz w:val="22"/>
          <w:szCs w:val="22"/>
          <w:lang w:val="en-US" w:eastAsia="zh-CN" w:bidi="ar"/>
        </w:rPr>
      </w:pPr>
    </w:p>
    <w:p w14:paraId="385FBDA7">
      <w:pPr>
        <w:keepNext w:val="0"/>
        <w:keepLines w:val="0"/>
        <w:widowControl/>
        <w:suppressLineNumbers w:val="0"/>
        <w:jc w:val="both"/>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Los objetivos específicos del instrumento son los siguientes:</w:t>
      </w:r>
    </w:p>
    <w:p w14:paraId="7B0316A8">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 xml:space="preserve"> </w:t>
      </w:r>
    </w:p>
    <w:p w14:paraId="244ADE8D">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 xml:space="preserve">a. Generar Encuentros Empresariales con una metodología de trabajo consistente con las </w:t>
      </w:r>
    </w:p>
    <w:p w14:paraId="04AFEDE0">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 xml:space="preserve">características particulares del desarrollo regional, orientadas a la generación de redes de oportunidades de negocio. </w:t>
      </w:r>
    </w:p>
    <w:p w14:paraId="0069C0DF">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b. Proveer y coordinar los aspectos logísticos, administrativos y operacionales necesarios para</w:t>
      </w:r>
      <w:r>
        <w:rPr>
          <w:rFonts w:hint="default" w:ascii="Arial" w:hAnsi="Arial" w:eastAsia="SimSun" w:cs="Arial"/>
          <w:color w:val="000000"/>
          <w:kern w:val="0"/>
          <w:sz w:val="22"/>
          <w:szCs w:val="22"/>
          <w:lang w:val="es-ES" w:eastAsia="zh-CN" w:bidi="ar"/>
        </w:rPr>
        <w:t xml:space="preserve"> </w:t>
      </w:r>
      <w:bookmarkStart w:id="29" w:name="_GoBack"/>
      <w:bookmarkEnd w:id="29"/>
      <w:r>
        <w:rPr>
          <w:rFonts w:hint="default" w:ascii="Arial" w:hAnsi="Arial" w:eastAsia="SimSun" w:cs="Arial"/>
          <w:color w:val="000000"/>
          <w:kern w:val="0"/>
          <w:sz w:val="22"/>
          <w:szCs w:val="22"/>
          <w:lang w:val="en-US" w:eastAsia="zh-CN" w:bidi="ar"/>
        </w:rPr>
        <w:t xml:space="preserve">asegurar la participación de empresarios y empresarias en las actividades del proyecto. </w:t>
      </w:r>
    </w:p>
    <w:p w14:paraId="30B0C626">
      <w:pPr>
        <w:jc w:val="both"/>
        <w:rPr>
          <w:rFonts w:ascii="Arial" w:hAnsi="Arial" w:eastAsia="Arial" w:cs="Arial"/>
          <w:sz w:val="22"/>
          <w:szCs w:val="22"/>
        </w:rPr>
      </w:pPr>
    </w:p>
    <w:p w14:paraId="6ECA8CEF">
      <w:pPr>
        <w:keepNext w:val="0"/>
        <w:keepLines w:val="0"/>
        <w:widowControl/>
        <w:suppressLineNumbers w:val="0"/>
        <w:jc w:val="left"/>
        <w:rPr>
          <w:rFonts w:hint="default" w:ascii="Arial" w:hAnsi="Arial" w:cs="Arial"/>
          <w:sz w:val="22"/>
          <w:szCs w:val="22"/>
        </w:rPr>
      </w:pPr>
      <w:bookmarkStart w:id="2" w:name="_1fob9te" w:colFirst="0" w:colLast="0"/>
      <w:bookmarkEnd w:id="2"/>
      <w:r>
        <w:rPr>
          <w:rFonts w:hint="default" w:ascii="Arial" w:hAnsi="Arial" w:eastAsia="Arial" w:cs="Arial"/>
          <w:sz w:val="22"/>
          <w:szCs w:val="22"/>
          <w:lang w:val="es-ES"/>
        </w:rPr>
        <w:t xml:space="preserve">1.2 </w:t>
      </w:r>
      <w:r>
        <w:rPr>
          <w:rFonts w:hint="default" w:ascii="Arial" w:hAnsi="Arial" w:eastAsia="Arial Black" w:cs="Arial"/>
          <w:b/>
          <w:bCs/>
          <w:color w:val="000000"/>
          <w:kern w:val="0"/>
          <w:sz w:val="22"/>
          <w:szCs w:val="22"/>
          <w:lang w:val="en-US" w:eastAsia="zh-CN" w:bidi="ar"/>
        </w:rPr>
        <w:t xml:space="preserve">PARTICIPANTES. </w:t>
      </w:r>
    </w:p>
    <w:p w14:paraId="3710A55E">
      <w:pPr>
        <w:jc w:val="both"/>
        <w:rPr>
          <w:rFonts w:hint="default" w:ascii="Arial" w:hAnsi="Arial" w:eastAsia="Arial" w:cs="Arial"/>
          <w:sz w:val="22"/>
          <w:szCs w:val="22"/>
          <w:lang w:val="es-ES"/>
        </w:rPr>
      </w:pPr>
    </w:p>
    <w:p w14:paraId="211AA90E">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Los participantes de estos proyectos son los siguientes: </w:t>
      </w:r>
    </w:p>
    <w:p w14:paraId="05CA57EA">
      <w:pPr>
        <w:keepNext w:val="0"/>
        <w:keepLines w:val="0"/>
        <w:widowControl/>
        <w:suppressLineNumbers w:val="0"/>
        <w:jc w:val="both"/>
        <w:rPr>
          <w:rFonts w:hint="default" w:ascii="Arial" w:hAnsi="Arial" w:eastAsia="SimSun" w:cs="Arial"/>
          <w:color w:val="000000"/>
          <w:kern w:val="0"/>
          <w:sz w:val="24"/>
          <w:szCs w:val="24"/>
          <w:lang w:val="en-US" w:eastAsia="zh-CN" w:bidi="ar"/>
        </w:rPr>
      </w:pPr>
    </w:p>
    <w:p w14:paraId="56299F5E">
      <w:pPr>
        <w:keepNext w:val="0"/>
        <w:keepLines w:val="0"/>
        <w:widowControl/>
        <w:suppressLineNumbers w:val="0"/>
        <w:jc w:val="both"/>
        <w:rPr>
          <w:rFonts w:hint="default" w:ascii="Arial" w:hAnsi="Arial" w:eastAsia="Arial-BoldMT" w:cs="Arial"/>
          <w:b/>
          <w:bCs/>
          <w:color w:val="000000"/>
          <w:kern w:val="0"/>
          <w:sz w:val="22"/>
          <w:szCs w:val="22"/>
          <w:lang w:val="en-US" w:eastAsia="zh-CN" w:bidi="ar"/>
        </w:rPr>
      </w:pPr>
      <w:r>
        <w:rPr>
          <w:rFonts w:hint="default" w:ascii="Arial" w:hAnsi="Arial" w:eastAsia="Arial-BoldMT" w:cs="Arial"/>
          <w:b/>
          <w:bCs/>
          <w:color w:val="000000"/>
          <w:kern w:val="0"/>
          <w:sz w:val="22"/>
          <w:szCs w:val="22"/>
          <w:lang w:val="en-US" w:eastAsia="zh-CN" w:bidi="ar"/>
        </w:rPr>
        <w:t xml:space="preserve">BENEFICIARIO/A EJECUTOR/A </w:t>
      </w:r>
    </w:p>
    <w:p w14:paraId="1DE75256">
      <w:pPr>
        <w:keepNext w:val="0"/>
        <w:keepLines w:val="0"/>
        <w:widowControl/>
        <w:suppressLineNumbers w:val="0"/>
        <w:jc w:val="both"/>
        <w:rPr>
          <w:rFonts w:hint="default" w:ascii="Arial" w:hAnsi="Arial" w:eastAsia="Arial-BoldMT" w:cs="Arial"/>
          <w:b/>
          <w:bCs/>
          <w:color w:val="000000"/>
          <w:kern w:val="0"/>
          <w:sz w:val="22"/>
          <w:szCs w:val="22"/>
          <w:lang w:val="en-US" w:eastAsia="zh-CN" w:bidi="ar"/>
        </w:rPr>
      </w:pPr>
    </w:p>
    <w:p w14:paraId="4336AD20">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Es Beneficiario/a Ejecutor/a, toda persona natural o jurídica con experiencia en generar espacio de </w:t>
      </w:r>
      <w:r>
        <w:rPr>
          <w:rFonts w:hint="default" w:ascii="Arial" w:hAnsi="Arial" w:eastAsia="SimSun" w:cs="Arial"/>
          <w:color w:val="000000"/>
          <w:kern w:val="0"/>
          <w:sz w:val="22"/>
          <w:szCs w:val="22"/>
          <w:lang w:val="es-ES" w:eastAsia="zh-CN" w:bidi="ar"/>
        </w:rPr>
        <w:t>en</w:t>
      </w:r>
      <w:r>
        <w:rPr>
          <w:rFonts w:hint="default" w:ascii="Arial" w:hAnsi="Arial" w:eastAsia="SimSun" w:cs="Arial"/>
          <w:color w:val="000000"/>
          <w:kern w:val="0"/>
          <w:sz w:val="22"/>
          <w:szCs w:val="22"/>
          <w:lang w:val="en-US" w:eastAsia="zh-CN" w:bidi="ar"/>
        </w:rPr>
        <w:t xml:space="preserve">cuentro de emprendedores/as, micro y pequeñas empresas de la Región, para la generación de redes de trabajo empresarial y/o encadenamientos productivos, la difusión y transferencia de información comercial y conocimientos relevantes para los participantes, cuya función será la ejecución y gestión técnica del proyecto. Deberá poseer las capacidades técnicas suficientes, de acuerdo al objeto del instrumento y las características específicas del proyecto, así como contar con un giro u objeto idóneo, para lo cual se tendrá como antecedentes su </w:t>
      </w:r>
      <w:r>
        <w:rPr>
          <w:rFonts w:hint="default" w:ascii="Arial" w:hAnsi="Arial" w:eastAsia="SimSun" w:cs="Arial"/>
          <w:color w:val="000000"/>
          <w:kern w:val="0"/>
          <w:sz w:val="22"/>
          <w:szCs w:val="22"/>
          <w:lang w:val="es-ES" w:eastAsia="zh-CN" w:bidi="ar"/>
        </w:rPr>
        <w:t>currículo</w:t>
      </w:r>
      <w:r>
        <w:rPr>
          <w:rFonts w:hint="default" w:ascii="Arial" w:hAnsi="Arial" w:eastAsia="SimSun" w:cs="Arial"/>
          <w:color w:val="000000"/>
          <w:kern w:val="0"/>
          <w:sz w:val="22"/>
          <w:szCs w:val="22"/>
          <w:lang w:val="en-US" w:eastAsia="zh-CN" w:bidi="ar"/>
        </w:rPr>
        <w:t xml:space="preserve"> personal o institucional y aquellos datos que consten en la declaración de iniciación de actividades ante el Servicio de Impuestos Internos. </w:t>
      </w:r>
    </w:p>
    <w:p w14:paraId="11A8DD51">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 xml:space="preserve">De resultar adjudicado, antes de la transferencia de los recursos, el/la Beneficiario/a Ejecutor/a deberá acreditar el cumplimiento de las normas laborales y tributarias aplicables a Corfo para la entrega de subsidios. Asimismo, no podrán ser beneficiarios/as de este instrumento, las personas naturales que tengan inscripción vigente en el Registro Nacional de Deudores de Pensiones de Alimentos, regulado por la Ley N°21.389, que “Crea el Registro Nacional de Deudores de Pensiones de Alimentos y Modifica Diversos </w:t>
      </w:r>
      <w:r>
        <w:rPr>
          <w:rFonts w:ascii="Arial" w:hAnsi="Arial" w:eastAsia="SimSun" w:cs="Arial"/>
          <w:color w:val="000000"/>
          <w:kern w:val="0"/>
          <w:sz w:val="22"/>
          <w:szCs w:val="22"/>
          <w:lang w:val="en-US" w:eastAsia="zh-CN" w:bidi="ar"/>
        </w:rPr>
        <w:t xml:space="preserve">Cuerpos Legales para Perfeccionar el Sistema de Pago de las Pensiones de Alimentos </w:t>
      </w:r>
    </w:p>
    <w:p w14:paraId="1D7921C0">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 xml:space="preserve">Sercotec podrá verificar esta información directamente con los organismos pertinentes, entendiendo que </w:t>
      </w:r>
    </w:p>
    <w:p w14:paraId="291C2745">
      <w:pPr>
        <w:keepNext w:val="0"/>
        <w:keepLines w:val="0"/>
        <w:widowControl/>
        <w:suppressLineNumbers w:val="0"/>
        <w:jc w:val="both"/>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 xml:space="preserve">el/la Beneficiario/a Ejecutor/a consiente en ello por el sólo hecho de la postulación al instrumento. </w:t>
      </w:r>
    </w:p>
    <w:p w14:paraId="7C9C02EA">
      <w:pPr>
        <w:keepNext w:val="0"/>
        <w:keepLines w:val="0"/>
        <w:widowControl/>
        <w:suppressLineNumbers w:val="0"/>
        <w:jc w:val="both"/>
        <w:rPr>
          <w:rFonts w:hint="default" w:ascii="Arial" w:hAnsi="Arial" w:eastAsia="SimSun" w:cs="Arial"/>
          <w:color w:val="000000"/>
          <w:kern w:val="0"/>
          <w:sz w:val="22"/>
          <w:szCs w:val="22"/>
          <w:lang w:val="en-US" w:eastAsia="zh-CN" w:bidi="ar"/>
        </w:rPr>
      </w:pPr>
    </w:p>
    <w:p w14:paraId="2B25898A">
      <w:pPr>
        <w:keepNext w:val="0"/>
        <w:keepLines w:val="0"/>
        <w:widowControl/>
        <w:suppressLineNumbers w:val="0"/>
        <w:jc w:val="left"/>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BENEFICIARIOS/AS A</w:t>
      </w:r>
      <w:r>
        <w:rPr>
          <w:rFonts w:hint="default" w:ascii="Arial" w:hAnsi="Arial" w:eastAsia="Arial-BoldMT" w:cs="Arial"/>
          <w:b/>
          <w:bCs/>
          <w:color w:val="000000"/>
          <w:kern w:val="0"/>
          <w:sz w:val="22"/>
          <w:szCs w:val="22"/>
          <w:lang w:val="es-ES" w:eastAsia="zh-CN" w:bidi="ar"/>
        </w:rPr>
        <w:t>T</w:t>
      </w:r>
      <w:r>
        <w:rPr>
          <w:rFonts w:hint="default" w:ascii="Arial" w:hAnsi="Arial" w:eastAsia="Arial-BoldMT" w:cs="Arial"/>
          <w:b/>
          <w:bCs/>
          <w:color w:val="000000"/>
          <w:kern w:val="0"/>
          <w:sz w:val="22"/>
          <w:szCs w:val="22"/>
          <w:lang w:val="en-US" w:eastAsia="zh-CN" w:bidi="ar"/>
        </w:rPr>
        <w:t xml:space="preserve">ENDIDOS/AS </w:t>
      </w:r>
    </w:p>
    <w:p w14:paraId="01FE3610">
      <w:pPr>
        <w:keepNext w:val="0"/>
        <w:keepLines w:val="0"/>
        <w:widowControl/>
        <w:suppressLineNumbers w:val="0"/>
        <w:jc w:val="left"/>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 xml:space="preserve">Podrán ser Beneficiarios/as Atendidos/as: </w:t>
      </w:r>
    </w:p>
    <w:p w14:paraId="2AD1897C">
      <w:pPr>
        <w:keepNext w:val="0"/>
        <w:keepLines w:val="0"/>
        <w:widowControl/>
        <w:suppressLineNumbers w:val="0"/>
        <w:jc w:val="left"/>
        <w:rPr>
          <w:rFonts w:hint="default" w:ascii="Arial" w:hAnsi="Arial" w:eastAsia="SimSun" w:cs="Arial"/>
          <w:color w:val="000000"/>
          <w:kern w:val="0"/>
          <w:sz w:val="22"/>
          <w:szCs w:val="22"/>
          <w:lang w:val="en-US" w:eastAsia="zh-CN" w:bidi="ar"/>
        </w:rPr>
      </w:pPr>
    </w:p>
    <w:p w14:paraId="2630E074">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1) Las personas naturales o jurídicas, que tributen en primera o segunda categoría, que demuestren ventas netas o rentas líquidas imponibles, en su caso, que no superen 25.000.- UF anuales. </w:t>
      </w:r>
    </w:p>
    <w:p w14:paraId="49EADD0F">
      <w:pPr>
        <w:keepNext w:val="0"/>
        <w:keepLines w:val="0"/>
        <w:widowControl/>
        <w:suppressLineNumbers w:val="0"/>
        <w:jc w:val="both"/>
        <w:rPr>
          <w:rFonts w:hint="default" w:ascii="Arial" w:hAnsi="Arial" w:eastAsia="SimSun" w:cs="Arial"/>
          <w:color w:val="000000"/>
          <w:kern w:val="0"/>
          <w:sz w:val="22"/>
          <w:szCs w:val="22"/>
          <w:lang w:val="en-US" w:eastAsia="zh-CN" w:bidi="ar"/>
        </w:rPr>
      </w:pPr>
    </w:p>
    <w:p w14:paraId="0DD450CF">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2) Las cooperativa: El máximo de ventas netas de 25.000.- UF por cooperado se calculará con las ventas netas totales de la cooperativa, dividida por el número de cooperados durante los últimos 12 (doce) meses. No podrán ser Beneficiarios/as Atendidos/as de este instrumento las cooperativas de ahorro y crédito, escolares, de consumo, eléctricas, de agua potable y de vivienda. </w:t>
      </w:r>
    </w:p>
    <w:p w14:paraId="4E370BBE">
      <w:pPr>
        <w:keepNext w:val="0"/>
        <w:keepLines w:val="0"/>
        <w:widowControl/>
        <w:suppressLineNumbers w:val="0"/>
        <w:jc w:val="both"/>
        <w:rPr>
          <w:rFonts w:hint="default" w:ascii="Arial" w:hAnsi="Arial" w:eastAsia="SimSun" w:cs="Arial"/>
          <w:color w:val="000000"/>
          <w:kern w:val="0"/>
          <w:sz w:val="22"/>
          <w:szCs w:val="22"/>
          <w:lang w:val="en-US" w:eastAsia="zh-CN" w:bidi="ar"/>
        </w:rPr>
      </w:pPr>
    </w:p>
    <w:p w14:paraId="786F504D">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3) Los emprendedores/as, que para los efectos de este instrumento, será toda persona natural que no habiendo efectuado inicio de actividades, desee desarrollar una actividad empresarial y participar del Programa.</w:t>
      </w:r>
    </w:p>
    <w:p w14:paraId="31EC0A87">
      <w:pPr>
        <w:keepNext w:val="0"/>
        <w:keepLines w:val="0"/>
        <w:widowControl/>
        <w:suppressLineNumbers w:val="0"/>
        <w:jc w:val="both"/>
        <w:rPr>
          <w:rFonts w:hint="default" w:ascii="Arial" w:hAnsi="Arial" w:eastAsia="SimSun" w:cs="Arial"/>
          <w:color w:val="000000"/>
          <w:kern w:val="0"/>
          <w:sz w:val="22"/>
          <w:szCs w:val="22"/>
          <w:lang w:val="en-US" w:eastAsia="zh-CN" w:bidi="ar"/>
        </w:rPr>
      </w:pPr>
    </w:p>
    <w:p w14:paraId="069EF421">
      <w:pPr>
        <w:keepNext w:val="0"/>
        <w:keepLines w:val="0"/>
        <w:widowControl/>
        <w:suppressLineNumbers w:val="0"/>
        <w:jc w:val="both"/>
        <w:rPr>
          <w:rFonts w:hint="default" w:ascii="Arial" w:hAnsi="Arial" w:eastAsia="SimSun" w:cs="Arial"/>
          <w:color w:val="000000"/>
          <w:kern w:val="0"/>
          <w:sz w:val="22"/>
          <w:szCs w:val="22"/>
          <w:lang w:val="en-US" w:eastAsia="zh-CN" w:bidi="ar"/>
        </w:rPr>
      </w:pPr>
      <w:r>
        <w:rPr>
          <w:rFonts w:ascii="Arial" w:hAnsi="Arial" w:eastAsia="SimSun" w:cs="Arial"/>
          <w:color w:val="000000"/>
          <w:kern w:val="0"/>
          <w:sz w:val="22"/>
          <w:szCs w:val="22"/>
          <w:lang w:val="en-US" w:eastAsia="zh-CN" w:bidi="ar"/>
        </w:rPr>
        <w:t xml:space="preserve">Asimismo, no podrán ser beneficiarios/as de este instrumento, las personas naturales que tengan </w:t>
      </w:r>
      <w:r>
        <w:rPr>
          <w:rFonts w:hint="default" w:ascii="Arial" w:hAnsi="Arial" w:eastAsia="SimSun" w:cs="Arial"/>
          <w:color w:val="000000"/>
          <w:kern w:val="0"/>
          <w:sz w:val="22"/>
          <w:szCs w:val="22"/>
          <w:lang w:val="en-US" w:eastAsia="zh-CN" w:bidi="ar"/>
        </w:rPr>
        <w:t xml:space="preserve">inscripción vigente en el Registro Nacional de Deudores de Pensiones de Alimentos, regulado por la Ley </w:t>
      </w:r>
      <w:r>
        <w:rPr>
          <w:rFonts w:hint="default" w:ascii="Arial" w:hAnsi="Arial" w:eastAsia="SimSun" w:cs="Arial"/>
          <w:color w:val="000000"/>
          <w:kern w:val="0"/>
          <w:sz w:val="22"/>
          <w:szCs w:val="22"/>
          <w:lang w:val="es-ES" w:eastAsia="zh-CN" w:bidi="ar"/>
        </w:rPr>
        <w:t>N</w:t>
      </w:r>
      <w:r>
        <w:rPr>
          <w:rFonts w:hint="default" w:ascii="Arial" w:hAnsi="Arial" w:eastAsia="SimSun" w:cs="Arial"/>
          <w:color w:val="000000"/>
          <w:kern w:val="0"/>
          <w:sz w:val="22"/>
          <w:szCs w:val="22"/>
          <w:lang w:val="en-US" w:eastAsia="zh-CN" w:bidi="ar"/>
        </w:rPr>
        <w:t>°</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21.389, que “Crea el Registro Nacional de Deudores de Pensiones de Alimentos y Modifica Diversos Cuerpos Legales para Perfeccionar el Sistema de Pago de las Pensiones de Alimentos El cumplimiento de los requisitos para ser calificado como Beneficiario/a Atendido/a deberá ser realizado</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en forma previa a su incorporación al proyecto, por el/la Beneficiario/a Ejecutor/a, informándose dicha</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 xml:space="preserve">calificación al Agente Operador Intermediario en sus Informes de Avance y Final. </w:t>
      </w:r>
    </w:p>
    <w:p w14:paraId="0C30C573">
      <w:pPr>
        <w:keepNext w:val="0"/>
        <w:keepLines w:val="0"/>
        <w:widowControl/>
        <w:suppressLineNumbers w:val="0"/>
        <w:jc w:val="both"/>
        <w:rPr>
          <w:rFonts w:hint="default" w:ascii="Arial" w:hAnsi="Arial" w:eastAsia="SimSun" w:cs="Arial"/>
          <w:color w:val="000000"/>
          <w:kern w:val="0"/>
          <w:sz w:val="22"/>
          <w:szCs w:val="22"/>
          <w:lang w:val="en-US" w:eastAsia="zh-CN" w:bidi="ar"/>
        </w:rPr>
      </w:pPr>
    </w:p>
    <w:p w14:paraId="69F71504">
      <w:pPr>
        <w:keepNext w:val="0"/>
        <w:keepLines w:val="0"/>
        <w:widowControl/>
        <w:suppressLineNumbers w:val="0"/>
        <w:jc w:val="both"/>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ASOCIADO/A </w:t>
      </w:r>
    </w:p>
    <w:p w14:paraId="5BB6FBB9">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Es una o más personas naturales o jurídicas que concurren cofinanciando el proyecto mediante la formalización de un aporte pecuniario o valorado, el que deberá constar en una carta compromiso. Su participación no es obligatoria. </w:t>
      </w:r>
    </w:p>
    <w:p w14:paraId="19D56A8D">
      <w:pPr>
        <w:keepNext w:val="0"/>
        <w:keepLines w:val="0"/>
        <w:widowControl/>
        <w:suppressLineNumbers w:val="0"/>
        <w:jc w:val="both"/>
        <w:rPr>
          <w:rFonts w:hint="default" w:ascii="Arial" w:hAnsi="Arial" w:eastAsia="SimSun" w:cs="Arial"/>
          <w:color w:val="000000"/>
          <w:kern w:val="0"/>
          <w:sz w:val="22"/>
          <w:szCs w:val="22"/>
          <w:lang w:val="en-US" w:eastAsia="zh-CN" w:bidi="ar"/>
        </w:rPr>
      </w:pPr>
    </w:p>
    <w:p w14:paraId="4F8F6A6A">
      <w:pPr>
        <w:keepNext w:val="0"/>
        <w:keepLines w:val="0"/>
        <w:widowControl/>
        <w:suppressLineNumbers w:val="0"/>
        <w:jc w:val="both"/>
        <w:rPr>
          <w:rFonts w:hint="default" w:ascii="Arial" w:hAnsi="Arial" w:cs="Arial"/>
          <w:sz w:val="24"/>
          <w:szCs w:val="24"/>
        </w:rPr>
      </w:pPr>
    </w:p>
    <w:p w14:paraId="712017B4">
      <w:pPr>
        <w:jc w:val="both"/>
        <w:rPr>
          <w:rFonts w:ascii="Arial" w:hAnsi="Arial" w:eastAsia="Arial" w:cs="Arial"/>
          <w:sz w:val="22"/>
          <w:szCs w:val="22"/>
        </w:rPr>
      </w:pPr>
    </w:p>
    <w:p w14:paraId="39D7D13F">
      <w:pPr>
        <w:jc w:val="center"/>
        <w:rPr>
          <w:rFonts w:hint="default" w:ascii="Arial" w:hAnsi="Arial" w:eastAsia="Arial" w:cs="Arial"/>
          <w:b/>
          <w:sz w:val="22"/>
          <w:szCs w:val="22"/>
          <w:lang w:val="es-ES"/>
        </w:rPr>
      </w:pPr>
      <w:r>
        <w:rPr>
          <w:rFonts w:ascii="Arial" w:hAnsi="Arial" w:eastAsia="Arial" w:cs="Arial"/>
          <w:b/>
          <w:sz w:val="22"/>
          <w:szCs w:val="22"/>
        </w:rPr>
        <w:t xml:space="preserve">REQUISITOS DE ADMISIBILIDAD </w:t>
      </w:r>
      <w:r>
        <w:rPr>
          <w:rFonts w:hint="default" w:ascii="Arial" w:hAnsi="Arial" w:eastAsia="Arial" w:cs="Arial"/>
          <w:b/>
          <w:sz w:val="22"/>
          <w:szCs w:val="22"/>
          <w:lang w:val="es-ES"/>
        </w:rPr>
        <w:t>REDES DE OPORTUNIDADES DE NEGOCIOS</w:t>
      </w:r>
    </w:p>
    <w:p w14:paraId="5B718D4C">
      <w:pPr>
        <w:jc w:val="center"/>
        <w:rPr>
          <w:rFonts w:hint="default" w:ascii="Arial" w:hAnsi="Arial" w:eastAsia="Arial" w:cs="Arial"/>
          <w:b/>
          <w:sz w:val="22"/>
          <w:szCs w:val="22"/>
          <w:lang w:val="es-ES"/>
        </w:rPr>
      </w:pPr>
    </w:p>
    <w:p w14:paraId="468CA9B1">
      <w:pPr>
        <w:spacing w:line="260" w:lineRule="exact"/>
        <w:ind w:left="102" w:right="77"/>
        <w:jc w:val="both"/>
        <w:rPr>
          <w:rFonts w:asciiTheme="minorHAnsi" w:hAnsiTheme="minorHAnsi" w:cstheme="minorHAnsi"/>
          <w:spacing w:val="-2"/>
          <w:sz w:val="24"/>
          <w:szCs w:val="24"/>
        </w:rPr>
      </w:pPr>
    </w:p>
    <w:tbl>
      <w:tblPr>
        <w:tblStyle w:val="19"/>
        <w:tblW w:w="9508"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9"/>
        <w:gridCol w:w="4829"/>
      </w:tblGrid>
      <w:tr w14:paraId="65C0A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679" w:type="dxa"/>
            <w:shd w:val="clear" w:color="auto" w:fill="BCD5ED"/>
          </w:tcPr>
          <w:p w14:paraId="7EC22F73">
            <w:pPr>
              <w:pStyle w:val="82"/>
              <w:spacing w:line="248" w:lineRule="exact"/>
              <w:jc w:val="center"/>
              <w:rPr>
                <w:rFonts w:asciiTheme="minorHAnsi" w:hAnsiTheme="minorHAnsi" w:cstheme="minorHAnsi"/>
                <w:b/>
                <w:sz w:val="24"/>
                <w:szCs w:val="24"/>
              </w:rPr>
            </w:pPr>
            <w:r>
              <w:rPr>
                <w:rFonts w:asciiTheme="minorHAnsi" w:hAnsiTheme="minorHAnsi" w:cstheme="minorHAnsi"/>
                <w:b/>
                <w:sz w:val="24"/>
                <w:szCs w:val="24"/>
              </w:rPr>
              <w:t>REQUISITO</w:t>
            </w:r>
          </w:p>
        </w:tc>
        <w:tc>
          <w:tcPr>
            <w:tcW w:w="4829" w:type="dxa"/>
            <w:shd w:val="clear" w:color="auto" w:fill="BCD5ED"/>
          </w:tcPr>
          <w:p w14:paraId="7AA34CA7">
            <w:pPr>
              <w:pStyle w:val="82"/>
              <w:spacing w:line="248" w:lineRule="exact"/>
              <w:ind w:left="104"/>
              <w:jc w:val="center"/>
              <w:rPr>
                <w:rFonts w:asciiTheme="minorHAnsi" w:hAnsiTheme="minorHAnsi" w:cstheme="minorHAnsi"/>
                <w:b/>
                <w:sz w:val="24"/>
                <w:szCs w:val="24"/>
              </w:rPr>
            </w:pPr>
            <w:r>
              <w:rPr>
                <w:rFonts w:asciiTheme="minorHAnsi" w:hAnsiTheme="minorHAnsi" w:cstheme="minorHAnsi"/>
                <w:b/>
                <w:sz w:val="24"/>
                <w:szCs w:val="24"/>
              </w:rPr>
              <w:t>MEDIO</w:t>
            </w:r>
            <w:r>
              <w:rPr>
                <w:rFonts w:asciiTheme="minorHAnsi" w:hAnsiTheme="minorHAnsi" w:cstheme="minorHAnsi"/>
                <w:b/>
                <w:spacing w:val="-2"/>
                <w:sz w:val="24"/>
                <w:szCs w:val="24"/>
              </w:rPr>
              <w:t xml:space="preserve"> </w:t>
            </w:r>
            <w:r>
              <w:rPr>
                <w:rFonts w:asciiTheme="minorHAnsi" w:hAnsiTheme="minorHAnsi" w:cstheme="minorHAnsi"/>
                <w:b/>
                <w:sz w:val="24"/>
                <w:szCs w:val="24"/>
              </w:rPr>
              <w:t>DE</w:t>
            </w:r>
            <w:r>
              <w:rPr>
                <w:rFonts w:asciiTheme="minorHAnsi" w:hAnsiTheme="minorHAnsi" w:cstheme="minorHAnsi"/>
                <w:b/>
                <w:spacing w:val="-1"/>
                <w:sz w:val="24"/>
                <w:szCs w:val="24"/>
              </w:rPr>
              <w:t xml:space="preserve"> </w:t>
            </w:r>
            <w:r>
              <w:rPr>
                <w:rFonts w:asciiTheme="minorHAnsi" w:hAnsiTheme="minorHAnsi" w:cstheme="minorHAnsi"/>
                <w:b/>
                <w:sz w:val="24"/>
                <w:szCs w:val="24"/>
              </w:rPr>
              <w:t>VERIFICACIÓN</w:t>
            </w:r>
          </w:p>
        </w:tc>
      </w:tr>
      <w:tr w14:paraId="29E61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4679" w:type="dxa"/>
            <w:vAlign w:val="center"/>
          </w:tcPr>
          <w:p w14:paraId="0C599957">
            <w:pPr>
              <w:numPr>
                <w:ilvl w:val="0"/>
                <w:numId w:val="2"/>
              </w:numPr>
              <w:pBdr>
                <w:top w:val="none" w:color="auto" w:sz="0" w:space="0"/>
                <w:left w:val="none" w:color="auto" w:sz="0" w:space="0"/>
                <w:bottom w:val="none" w:color="auto" w:sz="0" w:space="0"/>
                <w:right w:val="none" w:color="auto" w:sz="0" w:space="0"/>
                <w:between w:val="none" w:color="auto" w:sz="0" w:space="0"/>
              </w:pBdr>
              <w:ind w:left="284" w:leftChars="0" w:firstLineChars="0"/>
              <w:jc w:val="both"/>
              <w:rPr>
                <w:rFonts w:ascii="Arial" w:hAnsi="Arial" w:eastAsia="Arial" w:cs="Arial"/>
                <w:color w:val="000000"/>
                <w:sz w:val="22"/>
                <w:szCs w:val="22"/>
              </w:rPr>
            </w:pPr>
            <w:r>
              <w:rPr>
                <w:rFonts w:ascii="Arial" w:hAnsi="Arial" w:eastAsia="Arial" w:cs="Arial"/>
                <w:color w:val="000000"/>
                <w:sz w:val="22"/>
                <w:szCs w:val="22"/>
              </w:rPr>
              <w:t xml:space="preserve">El Proyecto debe ser presentado en tiempo y forma, completando el formulario de postulación </w:t>
            </w:r>
            <w:r>
              <w:rPr>
                <w:rFonts w:hint="default" w:ascii="Arial" w:hAnsi="Arial" w:eastAsia="Arial" w:cs="Arial"/>
                <w:color w:val="000000"/>
                <w:sz w:val="22"/>
                <w:szCs w:val="22"/>
                <w:lang w:val="es-ES"/>
              </w:rPr>
              <w:t>adjunto a esta guía de pos</w:t>
            </w:r>
            <w:r>
              <w:rPr>
                <w:rFonts w:ascii="Arial" w:hAnsi="Arial" w:eastAsia="Arial" w:cs="Arial"/>
                <w:color w:val="000000"/>
                <w:sz w:val="22"/>
                <w:szCs w:val="22"/>
              </w:rPr>
              <w:t>tulación</w:t>
            </w:r>
          </w:p>
          <w:p w14:paraId="7C468997">
            <w:pPr>
              <w:pStyle w:val="82"/>
              <w:numPr>
                <w:ilvl w:val="0"/>
                <w:numId w:val="0"/>
              </w:numPr>
              <w:ind w:left="360" w:leftChars="0" w:right="284" w:rightChars="0"/>
              <w:rPr>
                <w:rFonts w:asciiTheme="minorHAnsi" w:hAnsiTheme="minorHAnsi" w:cstheme="minorHAnsi"/>
                <w:sz w:val="24"/>
                <w:szCs w:val="24"/>
              </w:rPr>
            </w:pPr>
          </w:p>
        </w:tc>
        <w:tc>
          <w:tcPr>
            <w:tcW w:w="4829" w:type="dxa"/>
            <w:vAlign w:val="center"/>
          </w:tcPr>
          <w:p w14:paraId="0A3838C2">
            <w:pPr>
              <w:pStyle w:val="82"/>
              <w:tabs>
                <w:tab w:val="left" w:pos="247"/>
              </w:tabs>
              <w:ind w:left="360" w:right="284"/>
              <w:rPr>
                <w:rFonts w:asciiTheme="minorHAnsi" w:hAnsiTheme="minorHAnsi" w:cstheme="minorHAnsi"/>
                <w:sz w:val="24"/>
                <w:szCs w:val="24"/>
              </w:rPr>
            </w:pPr>
            <w:r>
              <w:rPr>
                <w:rFonts w:asciiTheme="minorHAnsi" w:hAnsiTheme="minorHAnsi" w:cstheme="minorHAnsi"/>
                <w:sz w:val="24"/>
                <w:szCs w:val="24"/>
              </w:rPr>
              <w:t>Anexo N°1 Formulario de postulación y documentos de empresas.</w:t>
            </w:r>
          </w:p>
        </w:tc>
      </w:tr>
      <w:tr w14:paraId="7A1B1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4679" w:type="dxa"/>
          </w:tcPr>
          <w:p w14:paraId="25BDBC8E">
            <w:pPr>
              <w:pStyle w:val="82"/>
              <w:numPr>
                <w:ilvl w:val="0"/>
                <w:numId w:val="2"/>
              </w:numPr>
              <w:ind w:left="284" w:leftChars="0" w:right="284" w:rightChars="0" w:hanging="360" w:firstLineChars="0"/>
              <w:jc w:val="both"/>
              <w:rPr>
                <w:rFonts w:asciiTheme="minorHAnsi" w:hAnsiTheme="minorHAnsi" w:cstheme="minorHAnsi"/>
                <w:sz w:val="24"/>
                <w:szCs w:val="24"/>
              </w:rPr>
            </w:pPr>
            <w:r>
              <w:rPr>
                <w:rFonts w:asciiTheme="minorHAnsi" w:hAnsiTheme="minorHAnsi" w:cstheme="minorHAnsi"/>
                <w:sz w:val="24"/>
                <w:szCs w:val="24"/>
              </w:rPr>
              <w:t>Las empresas deberán ser de persona natural</w:t>
            </w:r>
            <w:r>
              <w:rPr>
                <w:rFonts w:hint="default" w:asciiTheme="minorHAnsi" w:hAnsiTheme="minorHAnsi" w:cstheme="minorHAnsi"/>
                <w:sz w:val="24"/>
                <w:szCs w:val="24"/>
                <w:lang w:val="es-ES"/>
              </w:rPr>
              <w:t>,</w:t>
            </w:r>
            <w:r>
              <w:rPr>
                <w:rFonts w:asciiTheme="minorHAnsi" w:hAnsiTheme="minorHAnsi" w:cstheme="minorHAnsi"/>
                <w:sz w:val="24"/>
                <w:szCs w:val="24"/>
              </w:rPr>
              <w:t xml:space="preserve"> jurídica</w:t>
            </w:r>
            <w:r>
              <w:rPr>
                <w:rFonts w:asciiTheme="minorHAnsi" w:hAnsiTheme="minorHAnsi" w:cstheme="minorHAnsi"/>
                <w:spacing w:val="1"/>
                <w:sz w:val="24"/>
                <w:szCs w:val="24"/>
              </w:rPr>
              <w:t xml:space="preserve"> </w:t>
            </w:r>
            <w:r>
              <w:rPr>
                <w:rFonts w:hint="default" w:asciiTheme="minorHAnsi" w:hAnsiTheme="minorHAnsi" w:cstheme="minorHAnsi"/>
                <w:spacing w:val="1"/>
                <w:sz w:val="24"/>
                <w:szCs w:val="24"/>
                <w:lang w:val="es-ES"/>
              </w:rPr>
              <w:t xml:space="preserve">o Cooperativa </w:t>
            </w:r>
            <w:r>
              <w:rPr>
                <w:rFonts w:asciiTheme="minorHAnsi" w:hAnsiTheme="minorHAnsi" w:cstheme="minorHAnsi"/>
                <w:sz w:val="24"/>
                <w:szCs w:val="24"/>
              </w:rPr>
              <w:t>con</w:t>
            </w:r>
            <w:r>
              <w:rPr>
                <w:rFonts w:asciiTheme="minorHAnsi" w:hAnsiTheme="minorHAnsi" w:cstheme="minorHAnsi"/>
                <w:spacing w:val="1"/>
                <w:sz w:val="24"/>
                <w:szCs w:val="24"/>
              </w:rPr>
              <w:t xml:space="preserve"> </w:t>
            </w:r>
            <w:r>
              <w:rPr>
                <w:rFonts w:asciiTheme="minorHAnsi" w:hAnsiTheme="minorHAnsi" w:cstheme="minorHAnsi"/>
                <w:sz w:val="24"/>
                <w:szCs w:val="24"/>
              </w:rPr>
              <w:t>iniciación</w:t>
            </w:r>
            <w:r>
              <w:rPr>
                <w:rFonts w:asciiTheme="minorHAnsi" w:hAnsiTheme="minorHAnsi" w:cstheme="minorHAnsi"/>
                <w:spacing w:val="1"/>
                <w:sz w:val="24"/>
                <w:szCs w:val="24"/>
              </w:rPr>
              <w:t xml:space="preserve"> </w:t>
            </w:r>
            <w:r>
              <w:rPr>
                <w:rFonts w:asciiTheme="minorHAnsi" w:hAnsiTheme="minorHAnsi" w:cstheme="minorHAnsi"/>
                <w:sz w:val="24"/>
                <w:szCs w:val="24"/>
              </w:rPr>
              <w:t>de</w:t>
            </w:r>
            <w:r>
              <w:rPr>
                <w:rFonts w:asciiTheme="minorHAnsi" w:hAnsiTheme="minorHAnsi" w:cstheme="minorHAnsi"/>
                <w:spacing w:val="1"/>
                <w:sz w:val="24"/>
                <w:szCs w:val="24"/>
              </w:rPr>
              <w:t xml:space="preserve"> </w:t>
            </w:r>
            <w:r>
              <w:rPr>
                <w:rFonts w:asciiTheme="minorHAnsi" w:hAnsiTheme="minorHAnsi" w:cstheme="minorHAnsi"/>
                <w:sz w:val="24"/>
                <w:szCs w:val="24"/>
              </w:rPr>
              <w:t>actividades</w:t>
            </w:r>
            <w:r>
              <w:rPr>
                <w:rFonts w:asciiTheme="minorHAnsi" w:hAnsiTheme="minorHAnsi" w:cstheme="minorHAnsi"/>
                <w:spacing w:val="1"/>
                <w:sz w:val="24"/>
                <w:szCs w:val="24"/>
              </w:rPr>
              <w:t xml:space="preserve"> </w:t>
            </w:r>
            <w:r>
              <w:rPr>
                <w:rFonts w:asciiTheme="minorHAnsi" w:hAnsiTheme="minorHAnsi" w:cstheme="minorHAnsi"/>
                <w:sz w:val="24"/>
                <w:szCs w:val="24"/>
              </w:rPr>
              <w:t>en</w:t>
            </w:r>
            <w:r>
              <w:rPr>
                <w:rFonts w:asciiTheme="minorHAnsi" w:hAnsiTheme="minorHAnsi" w:cstheme="minorHAnsi"/>
                <w:spacing w:val="1"/>
                <w:sz w:val="24"/>
                <w:szCs w:val="24"/>
              </w:rPr>
              <w:t xml:space="preserve"> </w:t>
            </w:r>
            <w:r>
              <w:rPr>
                <w:rFonts w:asciiTheme="minorHAnsi" w:hAnsiTheme="minorHAnsi" w:cstheme="minorHAnsi"/>
                <w:sz w:val="24"/>
                <w:szCs w:val="24"/>
              </w:rPr>
              <w:t>primera</w:t>
            </w:r>
            <w:r>
              <w:rPr>
                <w:rFonts w:asciiTheme="minorHAnsi" w:hAnsiTheme="minorHAnsi" w:cstheme="minorHAnsi"/>
                <w:spacing w:val="1"/>
                <w:sz w:val="24"/>
                <w:szCs w:val="24"/>
              </w:rPr>
              <w:t xml:space="preserve"> </w:t>
            </w:r>
            <w:r>
              <w:rPr>
                <w:rFonts w:asciiTheme="minorHAnsi" w:hAnsiTheme="minorHAnsi" w:cstheme="minorHAnsi"/>
                <w:sz w:val="24"/>
                <w:szCs w:val="24"/>
              </w:rPr>
              <w:t>categoría</w:t>
            </w:r>
            <w:r>
              <w:rPr>
                <w:rFonts w:asciiTheme="minorHAnsi" w:hAnsiTheme="minorHAnsi" w:cstheme="minorHAnsi"/>
                <w:spacing w:val="1"/>
                <w:sz w:val="24"/>
                <w:szCs w:val="24"/>
              </w:rPr>
              <w:t xml:space="preserve"> </w:t>
            </w:r>
            <w:r>
              <w:rPr>
                <w:rFonts w:asciiTheme="minorHAnsi" w:hAnsiTheme="minorHAnsi" w:cstheme="minorHAnsi"/>
                <w:sz w:val="24"/>
                <w:szCs w:val="24"/>
              </w:rPr>
              <w:t>ante</w:t>
            </w:r>
            <w:r>
              <w:rPr>
                <w:rFonts w:asciiTheme="minorHAnsi" w:hAnsiTheme="minorHAnsi" w:cstheme="minorHAnsi"/>
                <w:spacing w:val="1"/>
                <w:sz w:val="24"/>
                <w:szCs w:val="24"/>
              </w:rPr>
              <w:t xml:space="preserve"> </w:t>
            </w:r>
            <w:r>
              <w:rPr>
                <w:rFonts w:asciiTheme="minorHAnsi" w:hAnsiTheme="minorHAnsi" w:cstheme="minorHAnsi"/>
                <w:sz w:val="24"/>
                <w:szCs w:val="24"/>
              </w:rPr>
              <w:t>el</w:t>
            </w:r>
            <w:r>
              <w:rPr>
                <w:rFonts w:asciiTheme="minorHAnsi" w:hAnsiTheme="minorHAnsi" w:cstheme="minorHAnsi"/>
                <w:spacing w:val="1"/>
                <w:sz w:val="24"/>
                <w:szCs w:val="24"/>
              </w:rPr>
              <w:t xml:space="preserve"> </w:t>
            </w:r>
            <w:r>
              <w:rPr>
                <w:rFonts w:asciiTheme="minorHAnsi" w:hAnsiTheme="minorHAnsi" w:cstheme="minorHAnsi"/>
                <w:sz w:val="24"/>
                <w:szCs w:val="24"/>
              </w:rPr>
              <w:t>Servicio</w:t>
            </w:r>
            <w:r>
              <w:rPr>
                <w:rFonts w:asciiTheme="minorHAnsi" w:hAnsiTheme="minorHAnsi" w:cstheme="minorHAnsi"/>
                <w:spacing w:val="1"/>
                <w:sz w:val="24"/>
                <w:szCs w:val="24"/>
              </w:rPr>
              <w:t xml:space="preserve"> </w:t>
            </w:r>
            <w:r>
              <w:rPr>
                <w:rFonts w:asciiTheme="minorHAnsi" w:hAnsiTheme="minorHAnsi" w:cstheme="minorHAnsi"/>
                <w:sz w:val="24"/>
                <w:szCs w:val="24"/>
              </w:rPr>
              <w:t>de</w:t>
            </w:r>
            <w:r>
              <w:rPr>
                <w:rFonts w:asciiTheme="minorHAnsi" w:hAnsiTheme="minorHAnsi" w:cstheme="minorHAnsi"/>
                <w:spacing w:val="1"/>
                <w:sz w:val="24"/>
                <w:szCs w:val="24"/>
              </w:rPr>
              <w:t xml:space="preserve"> </w:t>
            </w:r>
            <w:r>
              <w:rPr>
                <w:rFonts w:asciiTheme="minorHAnsi" w:hAnsiTheme="minorHAnsi" w:cstheme="minorHAnsi"/>
                <w:sz w:val="24"/>
                <w:szCs w:val="24"/>
              </w:rPr>
              <w:t>Impuestos</w:t>
            </w:r>
            <w:r>
              <w:rPr>
                <w:rFonts w:asciiTheme="minorHAnsi" w:hAnsiTheme="minorHAnsi" w:cstheme="minorHAnsi"/>
                <w:spacing w:val="-47"/>
                <w:sz w:val="24"/>
                <w:szCs w:val="24"/>
              </w:rPr>
              <w:t xml:space="preserve"> </w:t>
            </w:r>
            <w:r>
              <w:rPr>
                <w:rFonts w:asciiTheme="minorHAnsi" w:hAnsiTheme="minorHAnsi" w:cstheme="minorHAnsi"/>
                <w:sz w:val="24"/>
                <w:szCs w:val="24"/>
              </w:rPr>
              <w:t>Internos (SII), con al menos 12 meses de antigüedad al inicio de la convocatoria y con ventas netas demostrables anuales iguales o superiores a 25 UF y que no superen las 25.000 UF.</w:t>
            </w:r>
            <w:r>
              <w:rPr>
                <w:rFonts w:asciiTheme="minorHAnsi" w:hAnsiTheme="minorHAnsi" w:cstheme="minorHAnsi"/>
                <w:spacing w:val="1"/>
                <w:sz w:val="24"/>
                <w:szCs w:val="24"/>
              </w:rPr>
              <w:t xml:space="preserve"> </w:t>
            </w:r>
          </w:p>
          <w:p w14:paraId="54FAC877">
            <w:pPr>
              <w:pStyle w:val="82"/>
              <w:spacing w:line="270" w:lineRule="atLeast"/>
              <w:ind w:left="720" w:right="284"/>
              <w:rPr>
                <w:rFonts w:asciiTheme="minorHAnsi" w:hAnsiTheme="minorHAnsi" w:cstheme="minorHAnsi"/>
                <w:sz w:val="24"/>
                <w:szCs w:val="24"/>
              </w:rPr>
            </w:pPr>
          </w:p>
          <w:p w14:paraId="664898D0">
            <w:pPr>
              <w:pStyle w:val="82"/>
              <w:spacing w:line="270" w:lineRule="atLeast"/>
              <w:ind w:left="720" w:right="284"/>
              <w:rPr>
                <w:rFonts w:asciiTheme="minorHAnsi" w:hAnsiTheme="minorHAnsi" w:cstheme="minorHAnsi"/>
                <w:sz w:val="24"/>
                <w:szCs w:val="24"/>
              </w:rPr>
            </w:pP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z w:val="24"/>
                <w:szCs w:val="24"/>
              </w:rPr>
              <w:t>el</w:t>
            </w:r>
            <w:r>
              <w:rPr>
                <w:rFonts w:asciiTheme="minorHAnsi" w:hAnsiTheme="minorHAnsi" w:cstheme="minorHAnsi"/>
                <w:spacing w:val="-4"/>
                <w:sz w:val="24"/>
                <w:szCs w:val="24"/>
              </w:rPr>
              <w:t xml:space="preserve"> </w:t>
            </w:r>
            <w:r>
              <w:rPr>
                <w:rFonts w:asciiTheme="minorHAnsi" w:hAnsiTheme="minorHAnsi" w:cstheme="minorHAnsi"/>
                <w:sz w:val="24"/>
                <w:szCs w:val="24"/>
              </w:rPr>
              <w:t>cálculo</w:t>
            </w:r>
            <w:r>
              <w:rPr>
                <w:rFonts w:asciiTheme="minorHAnsi" w:hAnsiTheme="minorHAnsi" w:cstheme="minorHAnsi"/>
                <w:spacing w:val="-4"/>
                <w:sz w:val="24"/>
                <w:szCs w:val="24"/>
              </w:rPr>
              <w:t xml:space="preserve"> </w:t>
            </w:r>
            <w:r>
              <w:rPr>
                <w:rFonts w:asciiTheme="minorHAnsi" w:hAnsiTheme="minorHAnsi" w:cstheme="minorHAnsi"/>
                <w:sz w:val="24"/>
                <w:szCs w:val="24"/>
              </w:rPr>
              <w:t>del</w:t>
            </w:r>
            <w:r>
              <w:rPr>
                <w:rFonts w:asciiTheme="minorHAnsi" w:hAnsiTheme="minorHAnsi" w:cstheme="minorHAnsi"/>
                <w:spacing w:val="-4"/>
                <w:sz w:val="24"/>
                <w:szCs w:val="24"/>
              </w:rPr>
              <w:t xml:space="preserve"> </w:t>
            </w:r>
            <w:r>
              <w:rPr>
                <w:rFonts w:asciiTheme="minorHAnsi" w:hAnsiTheme="minorHAnsi" w:cstheme="minorHAnsi"/>
                <w:sz w:val="24"/>
                <w:szCs w:val="24"/>
              </w:rPr>
              <w:t>nivel</w:t>
            </w:r>
            <w:r>
              <w:rPr>
                <w:rFonts w:asciiTheme="minorHAnsi" w:hAnsiTheme="minorHAnsi" w:cstheme="minorHAnsi"/>
                <w:spacing w:val="-4"/>
                <w:sz w:val="24"/>
                <w:szCs w:val="24"/>
              </w:rPr>
              <w:t xml:space="preserve"> </w:t>
            </w:r>
            <w:r>
              <w:rPr>
                <w:rFonts w:asciiTheme="minorHAnsi" w:hAnsiTheme="minorHAnsi" w:cstheme="minorHAnsi"/>
                <w:sz w:val="24"/>
                <w:szCs w:val="24"/>
              </w:rPr>
              <w:t>de</w:t>
            </w:r>
            <w:r>
              <w:rPr>
                <w:rFonts w:asciiTheme="minorHAnsi" w:hAnsiTheme="minorHAnsi" w:cstheme="minorHAnsi"/>
                <w:spacing w:val="-7"/>
                <w:sz w:val="24"/>
                <w:szCs w:val="24"/>
              </w:rPr>
              <w:t xml:space="preserve"> </w:t>
            </w:r>
            <w:r>
              <w:rPr>
                <w:rFonts w:asciiTheme="minorHAnsi" w:hAnsiTheme="minorHAnsi" w:cstheme="minorHAnsi"/>
                <w:sz w:val="24"/>
                <w:szCs w:val="24"/>
              </w:rPr>
              <w:t>ventas,</w:t>
            </w:r>
            <w:r>
              <w:rPr>
                <w:rFonts w:asciiTheme="minorHAnsi" w:hAnsiTheme="minorHAnsi" w:cstheme="minorHAnsi"/>
                <w:spacing w:val="-7"/>
                <w:sz w:val="24"/>
                <w:szCs w:val="24"/>
              </w:rPr>
              <w:t xml:space="preserve"> </w:t>
            </w:r>
            <w:r>
              <w:rPr>
                <w:rFonts w:asciiTheme="minorHAnsi" w:hAnsiTheme="minorHAnsi" w:cstheme="minorHAnsi"/>
                <w:sz w:val="24"/>
                <w:szCs w:val="24"/>
              </w:rPr>
              <w:t>se</w:t>
            </w:r>
            <w:r>
              <w:rPr>
                <w:rFonts w:asciiTheme="minorHAnsi" w:hAnsiTheme="minorHAnsi" w:cstheme="minorHAnsi"/>
                <w:spacing w:val="-4"/>
                <w:sz w:val="24"/>
                <w:szCs w:val="24"/>
              </w:rPr>
              <w:t xml:space="preserve"> </w:t>
            </w:r>
            <w:r>
              <w:rPr>
                <w:rFonts w:asciiTheme="minorHAnsi" w:hAnsiTheme="minorHAnsi" w:cstheme="minorHAnsi"/>
                <w:sz w:val="24"/>
                <w:szCs w:val="24"/>
              </w:rPr>
              <w:t>utilizará</w:t>
            </w:r>
            <w:r>
              <w:rPr>
                <w:rFonts w:asciiTheme="minorHAnsi" w:hAnsiTheme="minorHAnsi" w:cstheme="minorHAnsi"/>
                <w:spacing w:val="-47"/>
                <w:sz w:val="24"/>
                <w:szCs w:val="24"/>
              </w:rPr>
              <w:t xml:space="preserve"> </w:t>
            </w:r>
            <w:r>
              <w:rPr>
                <w:rFonts w:asciiTheme="minorHAnsi" w:hAnsiTheme="minorHAnsi" w:cstheme="minorHAnsi"/>
                <w:sz w:val="24"/>
                <w:szCs w:val="24"/>
              </w:rPr>
              <w:t>el</w:t>
            </w:r>
            <w:r>
              <w:rPr>
                <w:rFonts w:asciiTheme="minorHAnsi" w:hAnsiTheme="minorHAnsi" w:cstheme="minorHAnsi"/>
                <w:spacing w:val="-2"/>
                <w:sz w:val="24"/>
                <w:szCs w:val="24"/>
              </w:rPr>
              <w:t xml:space="preserve"> </w:t>
            </w:r>
            <w:r>
              <w:rPr>
                <w:rFonts w:asciiTheme="minorHAnsi" w:hAnsiTheme="minorHAnsi" w:cstheme="minorHAnsi"/>
                <w:sz w:val="24"/>
                <w:szCs w:val="24"/>
              </w:rPr>
              <w:t>siguiente</w:t>
            </w:r>
            <w:r>
              <w:rPr>
                <w:rFonts w:asciiTheme="minorHAnsi" w:hAnsiTheme="minorHAnsi" w:cstheme="minorHAnsi"/>
                <w:spacing w:val="-3"/>
                <w:sz w:val="24"/>
                <w:szCs w:val="24"/>
              </w:rPr>
              <w:t xml:space="preserve"> </w:t>
            </w:r>
            <w:r>
              <w:rPr>
                <w:rFonts w:asciiTheme="minorHAnsi" w:hAnsiTheme="minorHAnsi" w:cstheme="minorHAnsi"/>
                <w:sz w:val="24"/>
                <w:szCs w:val="24"/>
              </w:rPr>
              <w:t>periodo:</w:t>
            </w:r>
            <w:r>
              <w:rPr>
                <w:rFonts w:asciiTheme="minorHAnsi" w:hAnsiTheme="minorHAnsi" w:cstheme="minorHAnsi"/>
                <w:spacing w:val="-3"/>
                <w:sz w:val="24"/>
                <w:szCs w:val="24"/>
              </w:rPr>
              <w:t xml:space="preserve"> </w:t>
            </w:r>
            <w:r>
              <w:rPr>
                <w:rFonts w:asciiTheme="minorHAnsi" w:hAnsiTheme="minorHAnsi" w:cstheme="minorHAnsi"/>
                <w:sz w:val="24"/>
                <w:szCs w:val="24"/>
              </w:rPr>
              <w:t>agosto</w:t>
            </w:r>
            <w:r>
              <w:rPr>
                <w:rFonts w:asciiTheme="minorHAnsi" w:hAnsiTheme="minorHAnsi" w:cstheme="minorHAnsi"/>
                <w:spacing w:val="-2"/>
                <w:sz w:val="24"/>
                <w:szCs w:val="24"/>
              </w:rPr>
              <w:t xml:space="preserve"> </w:t>
            </w:r>
            <w:r>
              <w:rPr>
                <w:rFonts w:asciiTheme="minorHAnsi" w:hAnsiTheme="minorHAnsi" w:cstheme="minorHAnsi"/>
                <w:sz w:val="24"/>
                <w:szCs w:val="24"/>
              </w:rPr>
              <w:t>2023</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3"/>
                <w:sz w:val="24"/>
                <w:szCs w:val="24"/>
              </w:rPr>
              <w:t xml:space="preserve"> </w:t>
            </w:r>
            <w:r>
              <w:rPr>
                <w:rFonts w:asciiTheme="minorHAnsi" w:hAnsiTheme="minorHAnsi" w:cstheme="minorHAnsi"/>
                <w:sz w:val="24"/>
                <w:szCs w:val="24"/>
              </w:rPr>
              <w:t xml:space="preserve">julio </w:t>
            </w:r>
            <w:r>
              <w:rPr>
                <w:rFonts w:asciiTheme="minorHAnsi" w:hAnsiTheme="minorHAnsi" w:cstheme="minorHAnsi"/>
                <w:spacing w:val="-3"/>
                <w:sz w:val="24"/>
                <w:szCs w:val="24"/>
              </w:rPr>
              <w:t>2024</w:t>
            </w:r>
            <w:r>
              <w:rPr>
                <w:rFonts w:asciiTheme="minorHAnsi" w:hAnsiTheme="minorHAnsi" w:cstheme="minorHAnsi"/>
                <w:sz w:val="24"/>
                <w:szCs w:val="24"/>
              </w:rPr>
              <w:t>.</w:t>
            </w:r>
          </w:p>
          <w:p w14:paraId="4D658F12">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both"/>
              <w:rPr>
                <w:rFonts w:ascii="Arial" w:hAnsi="Arial" w:eastAsia="Arial" w:cs="Arial"/>
                <w:color w:val="000000"/>
                <w:sz w:val="22"/>
                <w:szCs w:val="22"/>
              </w:rPr>
            </w:pPr>
            <w:r>
              <w:rPr>
                <w:rFonts w:hint="default" w:ascii="Arial" w:hAnsi="Arial" w:eastAsia="SimSun" w:cs="Arial"/>
                <w:color w:val="000000"/>
                <w:kern w:val="0"/>
                <w:sz w:val="22"/>
                <w:szCs w:val="22"/>
                <w:lang w:val="en-US" w:eastAsia="zh-CN" w:bidi="ar"/>
              </w:rPr>
              <w:t>Las cooperativa</w:t>
            </w:r>
            <w:r>
              <w:rPr>
                <w:rFonts w:hint="default" w:ascii="Arial" w:hAnsi="Arial" w:eastAsia="SimSun" w:cs="Arial"/>
                <w:color w:val="000000"/>
                <w:kern w:val="0"/>
                <w:sz w:val="22"/>
                <w:szCs w:val="22"/>
                <w:lang w:val="es-ES" w:eastAsia="zh-CN" w:bidi="ar"/>
              </w:rPr>
              <w:t>s</w:t>
            </w:r>
            <w:r>
              <w:rPr>
                <w:rFonts w:hint="default" w:ascii="Arial" w:hAnsi="Arial" w:eastAsia="SimSun" w:cs="Arial"/>
                <w:color w:val="000000"/>
                <w:kern w:val="0"/>
                <w:sz w:val="22"/>
                <w:szCs w:val="22"/>
                <w:lang w:val="en-US" w:eastAsia="zh-CN" w:bidi="ar"/>
              </w:rPr>
              <w:t>: El máximo de ventas netas de 25.00</w:t>
            </w:r>
            <w:r>
              <w:rPr>
                <w:rFonts w:hint="default" w:ascii="Arial" w:hAnsi="Arial" w:eastAsia="SimSun" w:cs="Arial"/>
                <w:color w:val="000000"/>
                <w:kern w:val="0"/>
                <w:sz w:val="22"/>
                <w:szCs w:val="22"/>
                <w:lang w:val="es-ES" w:eastAsia="zh-CN" w:bidi="ar"/>
              </w:rPr>
              <w:t>0</w:t>
            </w:r>
            <w:r>
              <w:rPr>
                <w:rFonts w:hint="default" w:ascii="Arial" w:hAnsi="Arial" w:eastAsia="SimSun" w:cs="Arial"/>
                <w:color w:val="000000"/>
                <w:kern w:val="0"/>
                <w:sz w:val="22"/>
                <w:szCs w:val="22"/>
                <w:lang w:val="en-US" w:eastAsia="zh-CN" w:bidi="ar"/>
              </w:rPr>
              <w:t xml:space="preserve"> UF por cooperado se calculará con las ventas netas totales de la cooperativa, dividida por el número de cooperados durante los últimos 12 (doce) meses</w:t>
            </w:r>
          </w:p>
          <w:p w14:paraId="5D7A848F">
            <w:pPr>
              <w:pStyle w:val="82"/>
              <w:spacing w:line="270" w:lineRule="atLeast"/>
              <w:ind w:left="720" w:right="284"/>
              <w:rPr>
                <w:rFonts w:asciiTheme="minorHAnsi" w:hAnsiTheme="minorHAnsi" w:cstheme="minorHAnsi"/>
                <w:sz w:val="24"/>
                <w:szCs w:val="24"/>
              </w:rPr>
            </w:pPr>
          </w:p>
          <w:p w14:paraId="64EA12F2">
            <w:pPr>
              <w:pStyle w:val="82"/>
              <w:ind w:left="720" w:right="284"/>
              <w:rPr>
                <w:rFonts w:asciiTheme="minorHAnsi" w:hAnsiTheme="minorHAnsi" w:cstheme="minorHAnsi"/>
                <w:spacing w:val="-2"/>
                <w:sz w:val="24"/>
                <w:szCs w:val="24"/>
              </w:rPr>
            </w:pPr>
          </w:p>
          <w:p w14:paraId="2B1B0C6A">
            <w:pPr>
              <w:pStyle w:val="82"/>
              <w:ind w:left="720" w:right="284"/>
              <w:rPr>
                <w:rFonts w:asciiTheme="minorHAnsi" w:hAnsiTheme="minorHAnsi" w:cstheme="minorHAnsi"/>
                <w:sz w:val="24"/>
                <w:szCs w:val="24"/>
              </w:rPr>
            </w:pPr>
          </w:p>
        </w:tc>
        <w:tc>
          <w:tcPr>
            <w:tcW w:w="4829" w:type="dxa"/>
          </w:tcPr>
          <w:p w14:paraId="47B80816">
            <w:pPr>
              <w:pStyle w:val="82"/>
              <w:tabs>
                <w:tab w:val="left" w:pos="247"/>
              </w:tabs>
              <w:ind w:left="360" w:right="284"/>
              <w:jc w:val="both"/>
              <w:rPr>
                <w:rFonts w:hint="default" w:asciiTheme="minorHAnsi" w:hAnsiTheme="minorHAnsi" w:cstheme="minorHAnsi"/>
                <w:sz w:val="24"/>
                <w:szCs w:val="24"/>
                <w:highlight w:val="yellow"/>
                <w:lang w:val="es-ES"/>
              </w:rPr>
            </w:pPr>
            <w:r>
              <w:rPr>
                <w:rFonts w:asciiTheme="minorHAnsi" w:hAnsiTheme="minorHAnsi" w:cstheme="minorHAnsi"/>
                <w:sz w:val="24"/>
                <w:szCs w:val="24"/>
              </w:rPr>
              <w:t>Carpeta Tributaria Electrónica completa para Solicitar Créditos, o Carpeta Tributaria para Acreditar tamaños de empresas</w:t>
            </w:r>
            <w:r>
              <w:rPr>
                <w:rFonts w:hint="default" w:asciiTheme="minorHAnsi" w:hAnsiTheme="minorHAnsi" w:cstheme="minorHAnsi"/>
                <w:sz w:val="24"/>
                <w:szCs w:val="24"/>
                <w:lang w:val="es-ES"/>
              </w:rPr>
              <w:t>.</w:t>
            </w:r>
          </w:p>
        </w:tc>
      </w:tr>
      <w:tr w14:paraId="44AD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79" w:type="dxa"/>
          </w:tcPr>
          <w:p w14:paraId="798D762E">
            <w:pPr>
              <w:pStyle w:val="82"/>
              <w:rPr>
                <w:rFonts w:asciiTheme="minorHAnsi" w:hAnsiTheme="minorHAnsi" w:cstheme="minorHAnsi"/>
                <w:sz w:val="24"/>
                <w:szCs w:val="24"/>
              </w:rPr>
            </w:pPr>
          </w:p>
          <w:p w14:paraId="42FBBA39">
            <w:pPr>
              <w:pStyle w:val="82"/>
              <w:numPr>
                <w:ilvl w:val="0"/>
                <w:numId w:val="2"/>
              </w:numPr>
              <w:ind w:left="284" w:leftChars="0" w:hanging="360" w:firstLineChars="0"/>
              <w:rPr>
                <w:rFonts w:asciiTheme="minorHAnsi" w:hAnsiTheme="minorHAnsi" w:cstheme="minorHAnsi"/>
                <w:sz w:val="24"/>
                <w:szCs w:val="24"/>
              </w:rPr>
            </w:pPr>
            <w:r>
              <w:rPr>
                <w:rFonts w:asciiTheme="minorHAnsi" w:hAnsiTheme="minorHAnsi" w:cstheme="minorHAnsi"/>
                <w:sz w:val="24"/>
                <w:szCs w:val="24"/>
              </w:rPr>
              <w:t>Domicilio comercial de</w:t>
            </w:r>
            <w:r>
              <w:rPr>
                <w:rFonts w:hint="default" w:asciiTheme="minorHAnsi" w:hAnsiTheme="minorHAnsi" w:cstheme="minorHAnsi"/>
                <w:sz w:val="24"/>
                <w:szCs w:val="24"/>
                <w:lang w:val="es-ES"/>
              </w:rPr>
              <w:t xml:space="preserve"> la empresa o persona representante</w:t>
            </w:r>
            <w:r>
              <w:rPr>
                <w:rFonts w:asciiTheme="minorHAnsi" w:hAnsiTheme="minorHAnsi" w:cstheme="minorHAnsi"/>
                <w:sz w:val="24"/>
                <w:szCs w:val="24"/>
              </w:rPr>
              <w:t xml:space="preserve"> </w:t>
            </w:r>
            <w:r>
              <w:rPr>
                <w:rFonts w:hint="default" w:asciiTheme="minorHAnsi" w:hAnsiTheme="minorHAnsi" w:cstheme="minorHAnsi"/>
                <w:sz w:val="24"/>
                <w:szCs w:val="24"/>
                <w:lang w:val="es-ES"/>
              </w:rPr>
              <w:t>debe estar</w:t>
            </w:r>
            <w:r>
              <w:rPr>
                <w:rFonts w:asciiTheme="minorHAnsi" w:hAnsiTheme="minorHAnsi" w:cstheme="minorHAnsi"/>
                <w:sz w:val="24"/>
                <w:szCs w:val="24"/>
              </w:rPr>
              <w:t xml:space="preserve"> registrado en la Región del Biobío</w:t>
            </w:r>
          </w:p>
          <w:p w14:paraId="2EE16CFA">
            <w:pPr>
              <w:pStyle w:val="82"/>
              <w:ind w:left="720" w:right="95"/>
              <w:jc w:val="both"/>
              <w:rPr>
                <w:rFonts w:asciiTheme="minorHAnsi" w:hAnsiTheme="minorHAnsi" w:cstheme="minorHAnsi"/>
                <w:sz w:val="24"/>
                <w:szCs w:val="24"/>
              </w:rPr>
            </w:pPr>
          </w:p>
        </w:tc>
        <w:tc>
          <w:tcPr>
            <w:tcW w:w="4829" w:type="dxa"/>
          </w:tcPr>
          <w:p w14:paraId="53183D27">
            <w:pPr>
              <w:pStyle w:val="82"/>
              <w:tabs>
                <w:tab w:val="left" w:pos="312"/>
              </w:tabs>
              <w:ind w:left="360" w:right="98"/>
              <w:rPr>
                <w:rFonts w:asciiTheme="minorHAnsi" w:hAnsiTheme="minorHAnsi" w:cstheme="minorHAnsi"/>
                <w:sz w:val="24"/>
                <w:szCs w:val="24"/>
              </w:rPr>
            </w:pPr>
          </w:p>
          <w:p w14:paraId="191E9102">
            <w:pPr>
              <w:pStyle w:val="82"/>
              <w:spacing w:before="1" w:line="237" w:lineRule="auto"/>
              <w:ind w:left="360" w:right="94"/>
              <w:rPr>
                <w:rFonts w:asciiTheme="minorHAnsi" w:hAnsiTheme="minorHAnsi" w:cstheme="minorHAnsi"/>
                <w:sz w:val="24"/>
                <w:szCs w:val="24"/>
              </w:rPr>
            </w:pPr>
            <w:r>
              <w:rPr>
                <w:rFonts w:asciiTheme="minorHAnsi" w:hAnsiTheme="minorHAnsi" w:cstheme="minorHAnsi"/>
                <w:sz w:val="24"/>
                <w:szCs w:val="24"/>
              </w:rPr>
              <w:t>Carpeta</w:t>
            </w:r>
            <w:r>
              <w:rPr>
                <w:rFonts w:asciiTheme="minorHAnsi" w:hAnsiTheme="minorHAnsi" w:cstheme="minorHAnsi"/>
                <w:spacing w:val="34"/>
                <w:sz w:val="24"/>
                <w:szCs w:val="24"/>
              </w:rPr>
              <w:t xml:space="preserve"> </w:t>
            </w:r>
            <w:r>
              <w:rPr>
                <w:rFonts w:asciiTheme="minorHAnsi" w:hAnsiTheme="minorHAnsi" w:cstheme="minorHAnsi"/>
                <w:sz w:val="24"/>
                <w:szCs w:val="24"/>
              </w:rPr>
              <w:t>Tributaria</w:t>
            </w:r>
            <w:r>
              <w:rPr>
                <w:rFonts w:asciiTheme="minorHAnsi" w:hAnsiTheme="minorHAnsi" w:cstheme="minorHAnsi"/>
                <w:spacing w:val="34"/>
                <w:sz w:val="24"/>
                <w:szCs w:val="24"/>
              </w:rPr>
              <w:t xml:space="preserve"> </w:t>
            </w:r>
            <w:r>
              <w:rPr>
                <w:rFonts w:asciiTheme="minorHAnsi" w:hAnsiTheme="minorHAnsi" w:cstheme="minorHAnsi"/>
                <w:sz w:val="24"/>
                <w:szCs w:val="24"/>
              </w:rPr>
              <w:t>Electrónica</w:t>
            </w:r>
            <w:r>
              <w:rPr>
                <w:rFonts w:asciiTheme="minorHAnsi" w:hAnsiTheme="minorHAnsi" w:cstheme="minorHAnsi"/>
                <w:spacing w:val="34"/>
                <w:sz w:val="24"/>
                <w:szCs w:val="24"/>
              </w:rPr>
              <w:t xml:space="preserve"> </w:t>
            </w:r>
            <w:r>
              <w:rPr>
                <w:rFonts w:asciiTheme="minorHAnsi" w:hAnsiTheme="minorHAnsi" w:cstheme="minorHAnsi"/>
                <w:sz w:val="24"/>
                <w:szCs w:val="24"/>
              </w:rPr>
              <w:t xml:space="preserve">completa </w:t>
            </w:r>
            <w:r>
              <w:rPr>
                <w:rFonts w:asciiTheme="minorHAnsi" w:hAnsiTheme="minorHAnsi" w:cstheme="minorHAnsi"/>
                <w:spacing w:val="-47"/>
                <w:sz w:val="24"/>
                <w:szCs w:val="24"/>
              </w:rPr>
              <w:t xml:space="preserve"> </w:t>
            </w:r>
            <w:r>
              <w:rPr>
                <w:rFonts w:asciiTheme="minorHAnsi" w:hAnsiTheme="minorHAnsi" w:cstheme="minorHAnsi"/>
                <w:sz w:val="24"/>
                <w:szCs w:val="24"/>
              </w:rPr>
              <w:t>para</w:t>
            </w:r>
            <w:r>
              <w:rPr>
                <w:rFonts w:asciiTheme="minorHAnsi" w:hAnsiTheme="minorHAnsi" w:cstheme="minorHAnsi"/>
                <w:spacing w:val="-1"/>
                <w:sz w:val="24"/>
                <w:szCs w:val="24"/>
              </w:rPr>
              <w:t xml:space="preserve"> </w:t>
            </w:r>
            <w:r>
              <w:rPr>
                <w:rFonts w:asciiTheme="minorHAnsi" w:hAnsiTheme="minorHAnsi" w:cstheme="minorHAnsi"/>
                <w:sz w:val="24"/>
                <w:szCs w:val="24"/>
              </w:rPr>
              <w:t>Solicitar</w:t>
            </w:r>
            <w:r>
              <w:rPr>
                <w:rFonts w:asciiTheme="minorHAnsi" w:hAnsiTheme="minorHAnsi" w:cstheme="minorHAnsi"/>
                <w:spacing w:val="-3"/>
                <w:sz w:val="24"/>
                <w:szCs w:val="24"/>
              </w:rPr>
              <w:t xml:space="preserve"> </w:t>
            </w:r>
            <w:r>
              <w:rPr>
                <w:rFonts w:asciiTheme="minorHAnsi" w:hAnsiTheme="minorHAnsi" w:cstheme="minorHAnsi"/>
                <w:sz w:val="24"/>
                <w:szCs w:val="24"/>
              </w:rPr>
              <w:t>Créditos.</w:t>
            </w:r>
          </w:p>
        </w:tc>
      </w:tr>
      <w:tr w14:paraId="21E1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79" w:type="dxa"/>
          </w:tcPr>
          <w:p w14:paraId="057AE0FC">
            <w:pPr>
              <w:numPr>
                <w:ilvl w:val="0"/>
                <w:numId w:val="2"/>
              </w:numPr>
              <w:pBdr>
                <w:top w:val="none" w:color="auto" w:sz="0" w:space="0"/>
                <w:left w:val="none" w:color="auto" w:sz="0" w:space="0"/>
                <w:bottom w:val="none" w:color="auto" w:sz="0" w:space="0"/>
                <w:right w:val="none" w:color="auto" w:sz="0" w:space="0"/>
                <w:between w:val="none" w:color="auto" w:sz="0" w:space="0"/>
              </w:pBdr>
              <w:ind w:left="284" w:leftChars="0" w:hanging="360" w:firstLineChars="0"/>
              <w:jc w:val="both"/>
              <w:rPr>
                <w:rFonts w:ascii="Arial" w:hAnsi="Arial" w:eastAsia="Arial" w:cs="Arial"/>
                <w:color w:val="000000"/>
                <w:sz w:val="22"/>
                <w:szCs w:val="22"/>
              </w:rPr>
            </w:pPr>
            <w:r>
              <w:rPr>
                <w:rFonts w:ascii="Arial" w:hAnsi="Arial" w:eastAsia="Arial" w:cs="Arial"/>
                <w:color w:val="000000"/>
                <w:sz w:val="22"/>
                <w:szCs w:val="22"/>
              </w:rPr>
              <w:t>Capacidad de aportar, al menos el 1</w:t>
            </w:r>
            <w:r>
              <w:rPr>
                <w:rFonts w:hint="default" w:ascii="Arial" w:hAnsi="Arial" w:eastAsia="Arial" w:cs="Arial"/>
                <w:color w:val="000000"/>
                <w:sz w:val="22"/>
                <w:szCs w:val="22"/>
                <w:lang w:val="es-ES"/>
              </w:rPr>
              <w:t>0</w:t>
            </w:r>
            <w:r>
              <w:rPr>
                <w:rFonts w:ascii="Arial" w:hAnsi="Arial" w:eastAsia="Arial" w:cs="Arial"/>
                <w:color w:val="000000"/>
                <w:sz w:val="22"/>
                <w:szCs w:val="22"/>
              </w:rPr>
              <w:t>% de total de proyecto, en caso de resultar beneficiada</w:t>
            </w:r>
            <w:r>
              <w:rPr>
                <w:rFonts w:hint="default" w:ascii="Arial" w:hAnsi="Arial" w:eastAsia="Arial" w:cs="Arial"/>
                <w:color w:val="000000"/>
                <w:sz w:val="22"/>
                <w:szCs w:val="22"/>
                <w:lang w:val="es-ES"/>
              </w:rPr>
              <w:t>. (aporte puede ser valorizado)</w:t>
            </w:r>
          </w:p>
          <w:p w14:paraId="7CD6AA71">
            <w:pPr>
              <w:pStyle w:val="82"/>
              <w:ind w:right="95" w:firstLine="240" w:firstLineChars="100"/>
              <w:jc w:val="both"/>
              <w:rPr>
                <w:rFonts w:hint="default" w:asciiTheme="minorHAnsi" w:hAnsiTheme="minorHAnsi" w:cstheme="minorHAnsi"/>
                <w:sz w:val="24"/>
                <w:szCs w:val="24"/>
                <w:lang w:val="es-ES"/>
              </w:rPr>
            </w:pPr>
          </w:p>
        </w:tc>
        <w:tc>
          <w:tcPr>
            <w:tcW w:w="4829" w:type="dxa"/>
          </w:tcPr>
          <w:p w14:paraId="3476F4FB">
            <w:pPr>
              <w:pStyle w:val="82"/>
              <w:spacing w:before="1" w:line="237" w:lineRule="auto"/>
              <w:ind w:left="360" w:right="94"/>
              <w:rPr>
                <w:rFonts w:hint="default" w:asciiTheme="minorHAnsi" w:hAnsiTheme="minorHAnsi" w:cstheme="minorHAnsi"/>
                <w:sz w:val="24"/>
                <w:szCs w:val="24"/>
                <w:lang w:val="es-ES"/>
              </w:rPr>
            </w:pPr>
            <w:r>
              <w:rPr>
                <w:rFonts w:hint="default" w:asciiTheme="minorHAnsi" w:hAnsiTheme="minorHAnsi" w:cstheme="minorHAnsi"/>
                <w:sz w:val="24"/>
                <w:szCs w:val="24"/>
                <w:lang w:val="es-ES"/>
              </w:rPr>
              <w:t>Declaración Jurada Simple</w:t>
            </w:r>
          </w:p>
        </w:tc>
      </w:tr>
      <w:tr w14:paraId="283F4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79" w:type="dxa"/>
            <w:tcBorders>
              <w:bottom w:val="single" w:color="000000" w:sz="6" w:space="0"/>
            </w:tcBorders>
          </w:tcPr>
          <w:p w14:paraId="1AE8B189">
            <w:pPr>
              <w:pStyle w:val="75"/>
              <w:numPr>
                <w:ilvl w:val="0"/>
                <w:numId w:val="2"/>
              </w:numPr>
              <w:ind w:left="284" w:leftChars="0" w:hanging="284" w:firstLineChars="0"/>
              <w:jc w:val="both"/>
              <w:rPr>
                <w:rFonts w:ascii="Arial" w:hAnsi="Arial" w:eastAsia="Arial" w:cs="Arial"/>
                <w:sz w:val="22"/>
                <w:szCs w:val="22"/>
              </w:rPr>
            </w:pPr>
            <w:r>
              <w:rPr>
                <w:rFonts w:ascii="Arial" w:hAnsi="Arial" w:cs="Arial"/>
                <w:sz w:val="22"/>
                <w:szCs w:val="22"/>
              </w:rPr>
              <w:t xml:space="preserve">No tener deudas liquidadas morosas por concepto de deudas previsionales o laborales asociadas al RUT </w:t>
            </w:r>
            <w:r>
              <w:rPr>
                <w:rFonts w:hint="default" w:ascii="Arial" w:hAnsi="Arial" w:cs="Arial"/>
                <w:sz w:val="22"/>
                <w:szCs w:val="22"/>
                <w:lang w:val="es-ES"/>
              </w:rPr>
              <w:t>de la persona natural o jurídica que represente</w:t>
            </w:r>
          </w:p>
          <w:p w14:paraId="3B7BF7D3">
            <w:pPr>
              <w:pStyle w:val="82"/>
              <w:numPr>
                <w:ilvl w:val="0"/>
                <w:numId w:val="0"/>
              </w:numPr>
              <w:ind w:leftChars="0" w:right="95" w:rightChars="0"/>
              <w:jc w:val="both"/>
              <w:rPr>
                <w:rFonts w:hint="default" w:asciiTheme="minorHAnsi" w:hAnsiTheme="minorHAnsi" w:cstheme="minorHAnsi"/>
                <w:sz w:val="24"/>
                <w:szCs w:val="24"/>
                <w:lang w:val="es-ES"/>
              </w:rPr>
            </w:pPr>
          </w:p>
        </w:tc>
        <w:tc>
          <w:tcPr>
            <w:tcW w:w="4829" w:type="dxa"/>
            <w:tcBorders>
              <w:bottom w:val="single" w:color="000000" w:sz="6" w:space="0"/>
            </w:tcBorders>
          </w:tcPr>
          <w:p w14:paraId="70A37B60">
            <w:pPr>
              <w:pStyle w:val="82"/>
              <w:spacing w:before="1" w:line="237" w:lineRule="auto"/>
              <w:ind w:left="360" w:right="94"/>
              <w:rPr>
                <w:rFonts w:hint="default" w:asciiTheme="minorHAnsi" w:hAnsiTheme="minorHAnsi" w:cstheme="minorHAnsi"/>
                <w:sz w:val="24"/>
                <w:szCs w:val="24"/>
                <w:lang w:val="es-ES"/>
              </w:rPr>
            </w:pPr>
            <w:r>
              <w:rPr>
                <w:rFonts w:hint="default" w:asciiTheme="minorHAnsi" w:hAnsiTheme="minorHAnsi" w:cstheme="minorHAnsi"/>
                <w:sz w:val="24"/>
                <w:szCs w:val="24"/>
                <w:lang w:val="es-ES"/>
              </w:rPr>
              <w:t>F-30 (1) de la empresa, cooperativa o representante, según corresponda.</w:t>
            </w:r>
          </w:p>
        </w:tc>
      </w:tr>
    </w:tbl>
    <w:p w14:paraId="2340FA8D">
      <w:pPr>
        <w:tabs>
          <w:tab w:val="left" w:pos="841"/>
          <w:tab w:val="left" w:pos="842"/>
        </w:tabs>
        <w:spacing w:before="22"/>
        <w:rPr>
          <w:rFonts w:asciiTheme="minorHAnsi" w:hAnsiTheme="minorHAnsi" w:cstheme="minorHAnsi"/>
          <w:bCs/>
          <w:sz w:val="24"/>
          <w:szCs w:val="24"/>
        </w:rPr>
      </w:pPr>
    </w:p>
    <w:p w14:paraId="71A6DDC2">
      <w:pPr>
        <w:pStyle w:val="75"/>
        <w:rPr>
          <w:rFonts w:ascii="Arial" w:hAnsi="Arial" w:eastAsia="Arial" w:cs="Arial"/>
          <w:color w:val="000000"/>
          <w:sz w:val="22"/>
          <w:szCs w:val="22"/>
        </w:rPr>
      </w:pPr>
    </w:p>
    <w:p w14:paraId="54A4DE3D">
      <w:pPr>
        <w:pBdr>
          <w:top w:val="none" w:color="auto" w:sz="0" w:space="0"/>
          <w:left w:val="none" w:color="auto" w:sz="0" w:space="0"/>
          <w:bottom w:val="none" w:color="auto" w:sz="0" w:space="0"/>
          <w:right w:val="none" w:color="auto" w:sz="0" w:space="0"/>
          <w:between w:val="none" w:color="auto" w:sz="0" w:space="0"/>
        </w:pBdr>
        <w:ind w:left="284"/>
        <w:jc w:val="both"/>
        <w:rPr>
          <w:rFonts w:ascii="Arial" w:hAnsi="Arial" w:eastAsia="Arial" w:cs="Arial"/>
          <w:color w:val="000000"/>
          <w:sz w:val="22"/>
          <w:szCs w:val="22"/>
        </w:rPr>
      </w:pPr>
    </w:p>
    <w:p w14:paraId="345CEED9">
      <w:pPr>
        <w:jc w:val="both"/>
        <w:rPr>
          <w:rFonts w:ascii="Arial" w:hAnsi="Arial" w:eastAsia="Arial" w:cs="Arial"/>
          <w:sz w:val="22"/>
          <w:szCs w:val="22"/>
        </w:rPr>
      </w:pPr>
    </w:p>
    <w:p w14:paraId="2476227C">
      <w:pPr>
        <w:jc w:val="both"/>
        <w:rPr>
          <w:rFonts w:ascii="Arial" w:hAnsi="Arial" w:eastAsia="Arial" w:cs="Arial"/>
        </w:rPr>
      </w:pPr>
      <w:bookmarkStart w:id="3" w:name="_2et92p0" w:colFirst="0" w:colLast="0"/>
      <w:bookmarkEnd w:id="3"/>
      <w:r>
        <w:rPr>
          <w:rFonts w:ascii="Arial" w:hAnsi="Arial" w:eastAsia="Arial" w:cs="Arial"/>
        </w:rPr>
        <w:t xml:space="preserve"> </w:t>
      </w:r>
      <w:bookmarkStart w:id="4" w:name="_tyjcwt" w:colFirst="0" w:colLast="0"/>
      <w:bookmarkEnd w:id="4"/>
      <w:r>
        <w:rPr>
          <w:rFonts w:ascii="Arial" w:hAnsi="Arial" w:eastAsia="Arial" w:cs="Arial"/>
        </w:rPr>
        <w:t xml:space="preserve"> ¿Qué NO financia esta convocatoria?</w:t>
      </w:r>
    </w:p>
    <w:p w14:paraId="30A32178">
      <w:pPr>
        <w:jc w:val="both"/>
        <w:rPr>
          <w:rFonts w:ascii="Arial" w:hAnsi="Arial" w:eastAsia="Arial" w:cs="Arial"/>
          <w:sz w:val="22"/>
          <w:szCs w:val="22"/>
        </w:rPr>
      </w:pPr>
    </w:p>
    <w:p w14:paraId="5D84EDA2">
      <w:pPr>
        <w:ind w:right="49"/>
        <w:jc w:val="both"/>
        <w:rPr>
          <w:rFonts w:ascii="Arial" w:hAnsi="Arial" w:eastAsia="Arial" w:cs="Arial"/>
          <w:sz w:val="22"/>
          <w:szCs w:val="22"/>
        </w:rPr>
      </w:pPr>
      <w:r>
        <w:rPr>
          <w:rFonts w:ascii="Arial" w:hAnsi="Arial" w:eastAsia="Arial" w:cs="Arial"/>
          <w:sz w:val="22"/>
          <w:szCs w:val="22"/>
        </w:rPr>
        <w:t>Con recursos del cofinanciamiento del Comité de Desarrollo Productivo Regional de la Región del Biobío, los beneficiarios/as de los instrumentos NO PUEDEN financiar:</w:t>
      </w:r>
    </w:p>
    <w:p w14:paraId="5F0D6321">
      <w:pPr>
        <w:ind w:right="49"/>
        <w:jc w:val="both"/>
        <w:rPr>
          <w:rFonts w:ascii="Arial" w:hAnsi="Arial" w:eastAsia="Arial" w:cs="Arial"/>
          <w:sz w:val="22"/>
          <w:szCs w:val="22"/>
        </w:rPr>
      </w:pPr>
    </w:p>
    <w:p w14:paraId="1EA2B3C2">
      <w:pPr>
        <w:numPr>
          <w:ilvl w:val="0"/>
          <w:numId w:val="3"/>
        </w:numPr>
        <w:spacing w:line="276" w:lineRule="auto"/>
        <w:ind w:right="49"/>
        <w:jc w:val="both"/>
        <w:rPr>
          <w:rFonts w:ascii="Arial" w:hAnsi="Arial" w:eastAsia="Arial" w:cs="Arial"/>
          <w:sz w:val="22"/>
          <w:szCs w:val="22"/>
        </w:rPr>
      </w:pPr>
      <w:r>
        <w:rPr>
          <w:rFonts w:hint="default" w:ascii="Arial" w:hAnsi="Arial" w:eastAsia="Arial" w:cs="Arial"/>
          <w:sz w:val="22"/>
          <w:szCs w:val="22"/>
          <w:lang w:val="es-ES"/>
        </w:rPr>
        <w:t>E</w:t>
      </w:r>
      <w:r>
        <w:rPr>
          <w:rFonts w:ascii="Arial" w:hAnsi="Arial" w:eastAsia="Arial" w:cs="Arial"/>
          <w:sz w:val="22"/>
          <w:szCs w:val="22"/>
        </w:rPr>
        <w:t xml:space="preserv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w:t>
      </w:r>
    </w:p>
    <w:p w14:paraId="15808D09">
      <w:pPr>
        <w:spacing w:line="276" w:lineRule="auto"/>
        <w:ind w:left="720" w:right="49"/>
        <w:jc w:val="both"/>
        <w:rPr>
          <w:rFonts w:ascii="Arial" w:hAnsi="Arial" w:eastAsia="Arial" w:cs="Arial"/>
          <w:sz w:val="22"/>
          <w:szCs w:val="22"/>
        </w:rPr>
      </w:pPr>
    </w:p>
    <w:p w14:paraId="54BE18FA">
      <w:pPr>
        <w:ind w:right="588" w:hanging="284"/>
        <w:jc w:val="both"/>
        <w:rPr>
          <w:rFonts w:ascii="Arial" w:hAnsi="Arial" w:eastAsia="Arial" w:cs="Arial"/>
          <w:sz w:val="22"/>
          <w:szCs w:val="22"/>
        </w:rPr>
      </w:pPr>
    </w:p>
    <w:p w14:paraId="650E6C0C">
      <w:pPr>
        <w:numPr>
          <w:ilvl w:val="0"/>
          <w:numId w:val="3"/>
        </w:numPr>
        <w:spacing w:after="200" w:line="276" w:lineRule="auto"/>
        <w:ind w:left="709" w:right="49"/>
        <w:jc w:val="both"/>
        <w:rPr>
          <w:rFonts w:ascii="Arial" w:hAnsi="Arial" w:eastAsia="Arial" w:cs="Arial"/>
          <w:sz w:val="22"/>
          <w:szCs w:val="22"/>
        </w:rPr>
      </w:pPr>
      <w:r>
        <w:rPr>
          <w:rFonts w:ascii="Arial" w:hAnsi="Arial" w:eastAsia="Arial" w:cs="Arial"/>
          <w:sz w:val="22"/>
          <w:szCs w:val="22"/>
        </w:rPr>
        <w:t>Las transacciones del beneficiario/a consigo mismo, ni de sus respectivos cónyuges o conviviente civil, hijos/as, ni auto contrataciones</w:t>
      </w:r>
      <w:r>
        <w:rPr>
          <w:rFonts w:ascii="Arial" w:hAnsi="Arial" w:eastAsia="Arial" w:cs="Arial"/>
          <w:sz w:val="22"/>
          <w:szCs w:val="22"/>
          <w:vertAlign w:val="superscript"/>
        </w:rPr>
        <w:footnoteReference w:id="0"/>
      </w:r>
      <w:r>
        <w:rPr>
          <w:rFonts w:ascii="Arial" w:hAnsi="Arial" w:eastAsia="Arial" w:cs="Arial"/>
          <w:sz w:val="22"/>
          <w:szCs w:val="22"/>
        </w:rPr>
        <w:t xml:space="preserve">. </w:t>
      </w:r>
    </w:p>
    <w:p w14:paraId="561E2EF9">
      <w:pPr>
        <w:numPr>
          <w:ilvl w:val="0"/>
          <w:numId w:val="3"/>
        </w:numPr>
        <w:spacing w:after="200" w:line="276" w:lineRule="auto"/>
        <w:ind w:left="709" w:right="49"/>
        <w:jc w:val="both"/>
        <w:rPr>
          <w:rFonts w:ascii="Arial" w:hAnsi="Arial" w:eastAsia="Arial" w:cs="Arial"/>
          <w:sz w:val="22"/>
          <w:szCs w:val="22"/>
        </w:rPr>
      </w:pPr>
      <w:r>
        <w:rPr>
          <w:rFonts w:ascii="Arial" w:hAnsi="Arial" w:eastAsia="Arial" w:cs="Arial"/>
          <w:sz w:val="22"/>
          <w:szCs w:val="22"/>
        </w:rPr>
        <w:t>Garantías en obligaciones financieras, prenda, endoso ni transferencias a terceros, el pago de deudas (ejemplo deudas de casas comerciales), intereses o dividendos.</w:t>
      </w:r>
    </w:p>
    <w:p w14:paraId="118E8EAB">
      <w:pPr>
        <w:keepNext w:val="0"/>
        <w:keepLines w:val="0"/>
        <w:widowControl/>
        <w:suppressLineNumbers w:val="0"/>
        <w:jc w:val="both"/>
        <w:rPr>
          <w:sz w:val="22"/>
          <w:szCs w:val="22"/>
        </w:rPr>
      </w:pPr>
      <w:r>
        <w:rPr>
          <w:rFonts w:hint="default" w:ascii="Arial" w:hAnsi="Arial" w:eastAsia="SimSun" w:cs="Arial"/>
          <w:color w:val="000000"/>
          <w:kern w:val="0"/>
          <w:sz w:val="22"/>
          <w:szCs w:val="22"/>
          <w:lang w:val="es-ES" w:eastAsia="zh-CN" w:bidi="ar"/>
        </w:rPr>
        <w:t xml:space="preserve">En general </w:t>
      </w:r>
      <w:r>
        <w:rPr>
          <w:rFonts w:ascii="Arial" w:hAnsi="Arial" w:eastAsia="SimSun" w:cs="Arial"/>
          <w:color w:val="000000"/>
          <w:kern w:val="0"/>
          <w:sz w:val="22"/>
          <w:szCs w:val="22"/>
          <w:lang w:val="en-US" w:eastAsia="zh-CN" w:bidi="ar"/>
        </w:rPr>
        <w:t xml:space="preserve">No se podrán cofinanciar a través de este Programa impuestos recuperables, gastos de operación ni de </w:t>
      </w:r>
      <w:r>
        <w:rPr>
          <w:rFonts w:hint="default" w:ascii="Arial" w:hAnsi="Arial" w:eastAsia="SimSun" w:cs="Arial"/>
          <w:color w:val="000000"/>
          <w:kern w:val="0"/>
          <w:sz w:val="22"/>
          <w:szCs w:val="22"/>
          <w:lang w:val="en-US" w:eastAsia="zh-CN" w:bidi="ar"/>
        </w:rPr>
        <w:t xml:space="preserve">inversión de las empresas que integran el proyecto “Redes de oportunidades de negocios”, ni gastos de inversión del proyecto. </w:t>
      </w:r>
    </w:p>
    <w:p w14:paraId="23238813">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Todo gasto deberá detallarse y guardar relación con el Plan de Trabajo y los resultados esperados.</w:t>
      </w:r>
    </w:p>
    <w:p w14:paraId="21D9DFDD">
      <w:pPr>
        <w:numPr>
          <w:ilvl w:val="0"/>
          <w:numId w:val="0"/>
        </w:numPr>
        <w:spacing w:after="200" w:line="276" w:lineRule="auto"/>
        <w:ind w:left="349" w:leftChars="0" w:right="49" w:rightChars="0"/>
        <w:jc w:val="both"/>
        <w:rPr>
          <w:rFonts w:ascii="Arial" w:hAnsi="Arial" w:eastAsia="Arial" w:cs="Arial"/>
          <w:sz w:val="22"/>
          <w:szCs w:val="22"/>
        </w:rPr>
      </w:pPr>
    </w:p>
    <w:tbl>
      <w:tblPr>
        <w:tblStyle w:val="26"/>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2780C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7EA2165E">
            <w:pPr>
              <w:pStyle w:val="2"/>
              <w:jc w:val="both"/>
              <w:outlineLvl w:val="0"/>
              <w:rPr>
                <w:rFonts w:ascii="Arial" w:hAnsi="Arial" w:eastAsia="Arial" w:cs="Arial"/>
                <w:color w:val="000000"/>
                <w:sz w:val="22"/>
                <w:szCs w:val="22"/>
              </w:rPr>
            </w:pPr>
            <w:bookmarkStart w:id="5" w:name="_1t3h5sf" w:colFirst="0" w:colLast="0"/>
            <w:bookmarkEnd w:id="5"/>
            <w:r>
              <w:rPr>
                <w:rFonts w:ascii="Arial" w:hAnsi="Arial" w:eastAsia="Arial" w:cs="Arial"/>
                <w:sz w:val="22"/>
                <w:szCs w:val="22"/>
              </w:rPr>
              <w:t>2. Postulación.</w:t>
            </w:r>
          </w:p>
        </w:tc>
      </w:tr>
    </w:tbl>
    <w:p w14:paraId="581AEA0A">
      <w:pPr>
        <w:pStyle w:val="2"/>
        <w:spacing w:before="0" w:after="0" w:line="360" w:lineRule="auto"/>
        <w:jc w:val="both"/>
        <w:rPr>
          <w:rFonts w:ascii="Arial" w:hAnsi="Arial" w:eastAsia="Arial" w:cs="Arial"/>
          <w:b w:val="0"/>
          <w:color w:val="000000"/>
          <w:sz w:val="22"/>
          <w:szCs w:val="22"/>
        </w:rPr>
      </w:pPr>
    </w:p>
    <w:p w14:paraId="44572F58">
      <w:pPr>
        <w:spacing w:line="276" w:lineRule="auto"/>
        <w:jc w:val="both"/>
        <w:rPr>
          <w:rFonts w:eastAsia="Calibri" w:cs="Calibri"/>
        </w:rPr>
      </w:pPr>
      <w:bookmarkStart w:id="6" w:name="_4d34og8" w:colFirst="0" w:colLast="0"/>
      <w:bookmarkEnd w:id="6"/>
      <w:bookmarkStart w:id="7" w:name="_17dp8vu" w:colFirst="0" w:colLast="0"/>
      <w:bookmarkEnd w:id="7"/>
      <w:r>
        <w:rPr>
          <w:rFonts w:cs="Arial"/>
          <w:b/>
          <w:bCs/>
          <w:color w:val="1D1B11"/>
        </w:rPr>
        <w:t>2.1</w:t>
      </w:r>
      <w:r>
        <w:rPr>
          <w:rFonts w:cs="Arial"/>
          <w:bCs/>
          <w:color w:val="1D1B11"/>
        </w:rPr>
        <w:t xml:space="preserve"> </w:t>
      </w:r>
      <w:r>
        <w:rPr>
          <w:rFonts w:eastAsia="Calibri" w:cs="Calibri"/>
        </w:rPr>
        <w:t>El plazo para recibir las postulaciones es el siguiente:</w:t>
      </w:r>
    </w:p>
    <w:p w14:paraId="02443864">
      <w:pPr>
        <w:spacing w:line="276" w:lineRule="auto"/>
        <w:jc w:val="both"/>
        <w:rPr>
          <w:rFonts w:cs="Arial"/>
          <w:bCs/>
          <w:color w:val="1D1B11"/>
        </w:rPr>
      </w:pPr>
    </w:p>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928"/>
        <w:gridCol w:w="1097"/>
        <w:gridCol w:w="1782"/>
      </w:tblGrid>
      <w:tr w14:paraId="22D2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918" w:type="dxa"/>
            <w:shd w:val="clear" w:color="auto" w:fill="C5DFB3"/>
          </w:tcPr>
          <w:p w14:paraId="5E95BEC6">
            <w:pPr>
              <w:pStyle w:val="82"/>
              <w:spacing w:before="2" w:line="266" w:lineRule="exact"/>
              <w:ind w:left="57" w:right="42"/>
              <w:jc w:val="center"/>
              <w:rPr>
                <w:b/>
              </w:rPr>
            </w:pPr>
            <w:r>
              <w:rPr>
                <w:b/>
                <w:spacing w:val="-2"/>
              </w:rPr>
              <w:t>Postulación</w:t>
            </w:r>
          </w:p>
        </w:tc>
        <w:tc>
          <w:tcPr>
            <w:tcW w:w="928" w:type="dxa"/>
            <w:shd w:val="clear" w:color="auto" w:fill="C5DFB3"/>
          </w:tcPr>
          <w:p w14:paraId="30B959CC">
            <w:pPr>
              <w:pStyle w:val="82"/>
              <w:spacing w:before="2" w:line="266" w:lineRule="exact"/>
              <w:ind w:left="7" w:right="5"/>
              <w:jc w:val="center"/>
              <w:rPr>
                <w:b/>
              </w:rPr>
            </w:pPr>
            <w:r>
              <w:rPr>
                <w:b/>
                <w:spacing w:val="-5"/>
              </w:rPr>
              <w:t>Día</w:t>
            </w:r>
          </w:p>
        </w:tc>
        <w:tc>
          <w:tcPr>
            <w:tcW w:w="1097" w:type="dxa"/>
            <w:shd w:val="clear" w:color="auto" w:fill="C5DFB3"/>
          </w:tcPr>
          <w:p w14:paraId="69A79886">
            <w:pPr>
              <w:pStyle w:val="82"/>
              <w:spacing w:before="2" w:line="266" w:lineRule="exact"/>
              <w:ind w:left="15"/>
              <w:jc w:val="center"/>
              <w:rPr>
                <w:b/>
              </w:rPr>
            </w:pPr>
            <w:r>
              <w:rPr>
                <w:b/>
                <w:spacing w:val="-2"/>
              </w:rPr>
              <w:t>Fecha</w:t>
            </w:r>
          </w:p>
        </w:tc>
        <w:tc>
          <w:tcPr>
            <w:tcW w:w="1782" w:type="dxa"/>
            <w:shd w:val="clear" w:color="auto" w:fill="C5DFB3"/>
          </w:tcPr>
          <w:p w14:paraId="36DD628E">
            <w:pPr>
              <w:pStyle w:val="82"/>
              <w:spacing w:before="2" w:line="266" w:lineRule="exact"/>
              <w:ind w:left="11"/>
              <w:jc w:val="center"/>
              <w:rPr>
                <w:b/>
              </w:rPr>
            </w:pPr>
            <w:r>
              <w:rPr>
                <w:b/>
              </w:rPr>
              <w:t>Hora</w:t>
            </w:r>
            <w:r>
              <w:rPr>
                <w:b/>
                <w:spacing w:val="-3"/>
              </w:rPr>
              <w:t xml:space="preserve"> </w:t>
            </w:r>
            <w:r>
              <w:rPr>
                <w:b/>
                <w:spacing w:val="-2"/>
              </w:rPr>
              <w:t>Continental</w:t>
            </w:r>
          </w:p>
        </w:tc>
      </w:tr>
      <w:tr w14:paraId="4DDE5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918" w:type="dxa"/>
          </w:tcPr>
          <w:p w14:paraId="0ECC77B0">
            <w:pPr>
              <w:pStyle w:val="82"/>
              <w:spacing w:before="6" w:line="266" w:lineRule="exact"/>
              <w:ind w:left="15" w:right="57"/>
              <w:jc w:val="center"/>
            </w:pPr>
            <w:r>
              <w:t>Inicio</w:t>
            </w:r>
            <w:r>
              <w:rPr>
                <w:spacing w:val="-4"/>
              </w:rPr>
              <w:t xml:space="preserve"> </w:t>
            </w:r>
            <w:r>
              <w:rPr>
                <w:spacing w:val="-2"/>
              </w:rPr>
              <w:t>Postulación</w:t>
            </w:r>
          </w:p>
        </w:tc>
        <w:tc>
          <w:tcPr>
            <w:tcW w:w="928" w:type="dxa"/>
          </w:tcPr>
          <w:p w14:paraId="23367A30">
            <w:pPr>
              <w:pStyle w:val="82"/>
              <w:spacing w:before="6" w:line="266" w:lineRule="exact"/>
              <w:ind w:left="7" w:right="4"/>
              <w:jc w:val="center"/>
              <w:rPr>
                <w:rFonts w:hint="default"/>
                <w:lang w:val="es-ES"/>
              </w:rPr>
            </w:pPr>
            <w:r>
              <w:rPr>
                <w:rFonts w:hint="default"/>
                <w:lang w:val="es-ES"/>
              </w:rPr>
              <w:t xml:space="preserve">Martes </w:t>
            </w:r>
          </w:p>
        </w:tc>
        <w:tc>
          <w:tcPr>
            <w:tcW w:w="1097" w:type="dxa"/>
          </w:tcPr>
          <w:p w14:paraId="259C88BF">
            <w:pPr>
              <w:pStyle w:val="82"/>
              <w:spacing w:before="6" w:line="266" w:lineRule="exact"/>
              <w:ind w:left="15" w:right="6"/>
              <w:jc w:val="center"/>
            </w:pPr>
            <w:r>
              <w:rPr>
                <w:rFonts w:hint="default"/>
                <w:lang w:val="es-ES"/>
              </w:rPr>
              <w:t>20</w:t>
            </w:r>
            <w:r>
              <w:t>/0</w:t>
            </w:r>
            <w:r>
              <w:rPr>
                <w:rFonts w:hint="default"/>
                <w:lang w:val="es-ES"/>
              </w:rPr>
              <w:t>8</w:t>
            </w:r>
            <w:r>
              <w:t>/2024</w:t>
            </w:r>
          </w:p>
        </w:tc>
        <w:tc>
          <w:tcPr>
            <w:tcW w:w="1782" w:type="dxa"/>
          </w:tcPr>
          <w:p w14:paraId="039A2055">
            <w:pPr>
              <w:pStyle w:val="82"/>
              <w:spacing w:before="6" w:line="266" w:lineRule="exact"/>
              <w:ind w:left="11" w:right="7"/>
              <w:jc w:val="center"/>
              <w:rPr>
                <w:rFonts w:hint="default"/>
                <w:lang w:val="es-ES"/>
              </w:rPr>
            </w:pPr>
            <w:r>
              <w:t>12:00 horas</w:t>
            </w:r>
            <w:r>
              <w:rPr>
                <w:rFonts w:hint="default"/>
                <w:lang w:val="es-ES"/>
              </w:rPr>
              <w:t xml:space="preserve"> (mediodia)</w:t>
            </w:r>
          </w:p>
        </w:tc>
      </w:tr>
      <w:tr w14:paraId="161E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918" w:type="dxa"/>
          </w:tcPr>
          <w:p w14:paraId="76FDD89C">
            <w:pPr>
              <w:pStyle w:val="82"/>
              <w:spacing w:before="1" w:line="266" w:lineRule="exact"/>
              <w:ind w:left="55" w:right="42"/>
              <w:jc w:val="center"/>
            </w:pPr>
            <w:r>
              <w:t xml:space="preserve">Cierre </w:t>
            </w:r>
            <w:r>
              <w:rPr>
                <w:spacing w:val="-2"/>
              </w:rPr>
              <w:t>Postulación</w:t>
            </w:r>
          </w:p>
        </w:tc>
        <w:tc>
          <w:tcPr>
            <w:tcW w:w="928" w:type="dxa"/>
          </w:tcPr>
          <w:p w14:paraId="22B4A5BA">
            <w:pPr>
              <w:pStyle w:val="82"/>
              <w:spacing w:before="1" w:line="266" w:lineRule="exact"/>
              <w:ind w:left="7"/>
              <w:jc w:val="center"/>
            </w:pPr>
            <w:r>
              <w:rPr>
                <w:rFonts w:hint="default"/>
                <w:lang w:val="es-ES"/>
              </w:rPr>
              <w:t>viernes</w:t>
            </w:r>
            <w:r>
              <w:t xml:space="preserve"> </w:t>
            </w:r>
          </w:p>
        </w:tc>
        <w:tc>
          <w:tcPr>
            <w:tcW w:w="1097" w:type="dxa"/>
          </w:tcPr>
          <w:p w14:paraId="1F243758">
            <w:pPr>
              <w:pStyle w:val="82"/>
              <w:spacing w:before="1" w:line="266" w:lineRule="exact"/>
              <w:ind w:left="15" w:right="6"/>
              <w:jc w:val="center"/>
            </w:pPr>
            <w:r>
              <w:rPr>
                <w:rFonts w:hint="default"/>
                <w:lang w:val="es-ES"/>
              </w:rPr>
              <w:t>30</w:t>
            </w:r>
            <w:r>
              <w:t>/0</w:t>
            </w:r>
            <w:r>
              <w:rPr>
                <w:rFonts w:hint="default"/>
                <w:lang w:val="es-ES"/>
              </w:rPr>
              <w:t>8</w:t>
            </w:r>
            <w:r>
              <w:t>/2024</w:t>
            </w:r>
          </w:p>
        </w:tc>
        <w:tc>
          <w:tcPr>
            <w:tcW w:w="1782" w:type="dxa"/>
          </w:tcPr>
          <w:p w14:paraId="5DB6BFE1">
            <w:pPr>
              <w:pStyle w:val="82"/>
              <w:spacing w:before="1" w:line="266" w:lineRule="exact"/>
              <w:ind w:left="11" w:right="7"/>
              <w:jc w:val="center"/>
              <w:rPr>
                <w:rFonts w:hint="default"/>
                <w:lang w:val="es-ES"/>
              </w:rPr>
            </w:pPr>
            <w:r>
              <w:t>1</w:t>
            </w:r>
            <w:r>
              <w:rPr>
                <w:rFonts w:hint="default"/>
                <w:lang w:val="es-ES"/>
              </w:rPr>
              <w:t>2</w:t>
            </w:r>
            <w:r>
              <w:t>:00 horas</w:t>
            </w:r>
            <w:r>
              <w:rPr>
                <w:rFonts w:hint="default"/>
                <w:lang w:val="es-ES"/>
              </w:rPr>
              <w:t>(mediodía)</w:t>
            </w:r>
          </w:p>
        </w:tc>
      </w:tr>
    </w:tbl>
    <w:p w14:paraId="591FD082">
      <w:pPr>
        <w:spacing w:after="200" w:line="276" w:lineRule="auto"/>
        <w:ind w:right="49"/>
        <w:jc w:val="both"/>
        <w:rPr>
          <w:rFonts w:eastAsia="Arial Unicode MS" w:cs="Calibri"/>
        </w:rPr>
      </w:pPr>
    </w:p>
    <w:p w14:paraId="3653A7C0">
      <w:pPr>
        <w:spacing w:after="200" w:line="276" w:lineRule="auto"/>
        <w:ind w:right="49"/>
        <w:jc w:val="both"/>
        <w:rPr>
          <w:rFonts w:eastAsia="Arial Unicode MS" w:cs="Calibri"/>
        </w:rPr>
      </w:pPr>
      <w:r>
        <w:rPr>
          <w:rFonts w:eastAsia="Arial Unicode MS" w:cs="Calibri"/>
        </w:rPr>
        <w:t xml:space="preserve">Los plazos anteriormente señalados podrán ser modificados por el Comité de Desarrollo Productivo Regional de </w:t>
      </w:r>
      <w:r>
        <w:rPr>
          <w:rFonts w:eastAsia="Arial Unicode MS" w:cs="Calibri"/>
          <w:lang w:val="es-ES"/>
        </w:rPr>
        <w:t>Biobío</w:t>
      </w:r>
      <w:r>
        <w:rPr>
          <w:rFonts w:eastAsia="Arial Unicode MS" w:cs="Calibri"/>
        </w:rPr>
        <w:t>, lo que será oportunamente informado.</w:t>
      </w:r>
    </w:p>
    <w:p w14:paraId="64E04704">
      <w:pPr>
        <w:pStyle w:val="3"/>
        <w:spacing w:line="360" w:lineRule="auto"/>
        <w:jc w:val="both"/>
        <w:rPr>
          <w:rFonts w:ascii="Arial" w:hAnsi="Arial" w:eastAsia="Arial" w:cs="Arial"/>
        </w:rPr>
      </w:pPr>
      <w:r>
        <w:rPr>
          <w:rFonts w:ascii="Arial" w:hAnsi="Arial" w:eastAsia="Arial" w:cs="Arial"/>
        </w:rPr>
        <w:t>2.2 Pasos de la postulación</w:t>
      </w:r>
    </w:p>
    <w:p w14:paraId="394E72E8">
      <w:pPr>
        <w:numPr>
          <w:ilvl w:val="0"/>
          <w:numId w:val="4"/>
        </w:numPr>
        <w:pBdr>
          <w:top w:val="none" w:color="auto" w:sz="0" w:space="0"/>
          <w:left w:val="none" w:color="auto" w:sz="0" w:space="0"/>
          <w:bottom w:val="none" w:color="auto" w:sz="0" w:space="0"/>
          <w:right w:val="none" w:color="auto" w:sz="0" w:space="0"/>
          <w:between w:val="none" w:color="auto" w:sz="0" w:space="0"/>
        </w:pBdr>
        <w:spacing w:before="280" w:after="180"/>
        <w:jc w:val="both"/>
        <w:rPr>
          <w:rFonts w:ascii="Arial" w:hAnsi="Arial" w:eastAsia="Arial" w:cs="Arial"/>
          <w:color w:val="000000"/>
          <w:sz w:val="22"/>
          <w:szCs w:val="22"/>
        </w:rPr>
      </w:pPr>
      <w:r>
        <w:rPr>
          <w:rFonts w:ascii="Arial" w:hAnsi="Arial" w:eastAsia="Arial" w:cs="Arial"/>
          <w:color w:val="000000"/>
          <w:sz w:val="22"/>
          <w:szCs w:val="22"/>
        </w:rPr>
        <w:t>Descargar y leer la presente guía de postulación disponible en el portal web de SERCOTEC y del Comité de Desarrollo Productivo Regional de la Región del Biobío www.fomentobiobio.cl.</w:t>
      </w:r>
    </w:p>
    <w:p w14:paraId="2EE1D897">
      <w:pPr>
        <w:pStyle w:val="75"/>
        <w:numPr>
          <w:ilvl w:val="0"/>
          <w:numId w:val="4"/>
        </w:numPr>
        <w:rPr>
          <w:rFonts w:ascii="Arial" w:hAnsi="Arial" w:eastAsia="Arial" w:cs="Arial"/>
          <w:color w:val="000000"/>
          <w:sz w:val="22"/>
          <w:szCs w:val="22"/>
          <w:lang w:eastAsia="es-CL"/>
        </w:rPr>
      </w:pPr>
      <w:r>
        <w:rPr>
          <w:rFonts w:ascii="Arial" w:hAnsi="Arial" w:eastAsia="Arial" w:cs="Arial"/>
          <w:color w:val="000000"/>
          <w:sz w:val="22"/>
          <w:szCs w:val="22"/>
          <w:lang w:eastAsia="es-CL"/>
        </w:rPr>
        <w:t>Registro en el portal de Sercotec del representante legal de la asociación gremial y/o empresarial o un miembro de la directiva o el mandatario del grupo de empresarios/as.</w:t>
      </w:r>
    </w:p>
    <w:p w14:paraId="75E7463F">
      <w:pPr>
        <w:pStyle w:val="75"/>
        <w:ind w:left="720"/>
        <w:rPr>
          <w:rFonts w:ascii="Arial" w:hAnsi="Arial" w:eastAsia="Arial" w:cs="Arial"/>
          <w:color w:val="000000"/>
          <w:sz w:val="22"/>
          <w:szCs w:val="22"/>
          <w:lang w:eastAsia="es-CL"/>
        </w:rPr>
      </w:pPr>
    </w:p>
    <w:p w14:paraId="5E684678">
      <w:pPr>
        <w:pStyle w:val="75"/>
        <w:numPr>
          <w:ilvl w:val="0"/>
          <w:numId w:val="4"/>
        </w:numPr>
        <w:spacing w:before="100" w:beforeAutospacing="1" w:after="180"/>
        <w:jc w:val="both"/>
        <w:rPr>
          <w:rFonts w:ascii="Arial" w:hAnsi="Arial" w:cs="Arial"/>
          <w:color w:val="000000" w:themeColor="text1"/>
          <w:sz w:val="22"/>
          <w:szCs w:val="22"/>
          <w14:textFill>
            <w14:solidFill>
              <w14:schemeClr w14:val="tx1"/>
            </w14:solidFill>
          </w14:textFill>
        </w:rPr>
      </w:pPr>
      <w:r>
        <w:rPr>
          <w:rFonts w:ascii="Arial" w:hAnsi="Arial" w:eastAsia="Arial" w:cs="Arial"/>
          <w:color w:val="000000"/>
          <w:sz w:val="22"/>
          <w:szCs w:val="22"/>
          <w:lang w:eastAsia="es-CL"/>
        </w:rPr>
        <w:t xml:space="preserve"> </w:t>
      </w:r>
      <w:r>
        <w:rPr>
          <w:rFonts w:ascii="Arial" w:hAnsi="Arial" w:eastAsia="Calibri" w:cs="Arial"/>
          <w:color w:val="000000"/>
          <w:sz w:val="22"/>
          <w:szCs w:val="22"/>
          <w:lang w:val="es-CL" w:eastAsia="en-US"/>
        </w:rPr>
        <w:t>Completar formulario de postulación</w:t>
      </w:r>
      <w:r>
        <w:rPr>
          <w:rFonts w:hint="default" w:ascii="Arial" w:hAnsi="Arial" w:eastAsia="Calibri" w:cs="Arial"/>
          <w:color w:val="000000"/>
          <w:sz w:val="22"/>
          <w:szCs w:val="22"/>
          <w:lang w:val="es-ES" w:eastAsia="en-US"/>
        </w:rPr>
        <w:t>.</w:t>
      </w:r>
    </w:p>
    <w:p w14:paraId="519F7853">
      <w:pPr>
        <w:jc w:val="both"/>
        <w:rPr>
          <w:rFonts w:ascii="Arial" w:hAnsi="Arial" w:cs="Arial"/>
          <w:bCs/>
          <w:sz w:val="22"/>
          <w:szCs w:val="22"/>
        </w:rPr>
      </w:pPr>
      <w:r>
        <w:rPr>
          <w:rFonts w:ascii="Arial" w:hAnsi="Arial" w:cs="Arial"/>
          <w:color w:val="000000" w:themeColor="text1"/>
          <w:sz w:val="22"/>
          <w:szCs w:val="22"/>
          <w:u w:val="single"/>
          <w14:textFill>
            <w14:solidFill>
              <w14:schemeClr w14:val="tx1"/>
            </w14:solidFill>
          </w14:textFill>
        </w:rPr>
        <w:t>NOTA</w:t>
      </w:r>
      <w:r>
        <w:rPr>
          <w:rFonts w:ascii="Arial" w:hAnsi="Arial" w:cs="Arial"/>
          <w:color w:val="000000" w:themeColor="text1"/>
          <w:sz w:val="22"/>
          <w:szCs w:val="22"/>
          <w14:textFill>
            <w14:solidFill>
              <w14:schemeClr w14:val="tx1"/>
            </w14:solidFill>
          </w14:textFill>
        </w:rPr>
        <w:t xml:space="preserve"> si una organización postula más de una vez, se considerará como postulación la última presentada a la convocatoria</w:t>
      </w:r>
      <w:r>
        <w:rPr>
          <w:rFonts w:ascii="Arial" w:hAnsi="Arial" w:cs="Arial"/>
          <w:bCs/>
          <w:sz w:val="22"/>
          <w:szCs w:val="22"/>
        </w:rPr>
        <w:t>.</w:t>
      </w:r>
    </w:p>
    <w:p w14:paraId="48D2AC8C">
      <w:pPr>
        <w:jc w:val="both"/>
        <w:rPr>
          <w:rFonts w:ascii="gobCL" w:hAnsi="gobCL" w:cs="Arial"/>
          <w:bCs/>
        </w:rPr>
      </w:pPr>
    </w:p>
    <w:p w14:paraId="456395AB">
      <w:pPr>
        <w:pStyle w:val="3"/>
        <w:rPr>
          <w:rFonts w:ascii="Arial" w:hAnsi="Arial" w:cs="Arial"/>
        </w:rPr>
      </w:pPr>
      <w:bookmarkStart w:id="8" w:name="_Toc489290059"/>
      <w:r>
        <w:rPr>
          <w:rFonts w:ascii="Arial" w:hAnsi="Arial" w:cs="Arial"/>
        </w:rPr>
        <w:t>2</w:t>
      </w:r>
      <w:r>
        <w:t>.</w:t>
      </w:r>
      <w:r>
        <w:rPr>
          <w:rFonts w:ascii="Arial" w:hAnsi="Arial" w:cs="Arial"/>
        </w:rPr>
        <w:t>3 Entrega de postulaciones</w:t>
      </w:r>
      <w:bookmarkEnd w:id="8"/>
      <w:r>
        <w:rPr>
          <w:rFonts w:ascii="Arial" w:hAnsi="Arial" w:cs="Arial"/>
        </w:rPr>
        <w:t xml:space="preserve"> </w:t>
      </w:r>
    </w:p>
    <w:p w14:paraId="0AB0D93A">
      <w:pPr>
        <w:keepNext w:val="0"/>
        <w:keepLines w:val="0"/>
        <w:widowControl/>
        <w:suppressLineNumbers w:val="0"/>
        <w:jc w:val="left"/>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 </w:t>
      </w:r>
    </w:p>
    <w:p w14:paraId="2056A737">
      <w:pPr>
        <w:keepNext w:val="0"/>
        <w:keepLines w:val="0"/>
        <w:widowControl/>
        <w:suppressLineNumbers w:val="0"/>
        <w:jc w:val="left"/>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 xml:space="preserve">En el marco del Plan de Acción Anual del Comité, aprobado por su Consejo Directivo, las postulaciones se harán a través de un Agente Operador Intermediario, quien determinará si el/la Beneficiario/a Ejecutor/a es elegible. </w:t>
      </w:r>
    </w:p>
    <w:p w14:paraId="54A56B1C">
      <w:pPr>
        <w:keepNext w:val="0"/>
        <w:keepLines w:val="0"/>
        <w:widowControl/>
        <w:suppressLineNumbers w:val="0"/>
        <w:jc w:val="left"/>
        <w:rPr>
          <w:rFonts w:hint="default" w:ascii="Arial" w:hAnsi="Arial" w:eastAsia="SimSun" w:cs="Arial"/>
          <w:color w:val="000000"/>
          <w:kern w:val="0"/>
          <w:sz w:val="22"/>
          <w:szCs w:val="22"/>
          <w:lang w:val="en-US" w:eastAsia="zh-CN" w:bidi="ar"/>
        </w:rPr>
      </w:pPr>
    </w:p>
    <w:p w14:paraId="59E88154">
      <w:pPr>
        <w:keepNext w:val="0"/>
        <w:keepLines w:val="0"/>
        <w:widowControl/>
        <w:suppressLineNumbers w:val="0"/>
        <w:jc w:val="left"/>
        <w:rPr>
          <w:rFonts w:hint="default" w:ascii="Arial" w:hAnsi="Arial" w:eastAsia="SimSun" w:cs="Arial"/>
          <w:color w:val="000000"/>
          <w:kern w:val="0"/>
          <w:sz w:val="22"/>
          <w:szCs w:val="22"/>
          <w:lang w:val="es-ES" w:eastAsia="zh-CN" w:bidi="ar"/>
        </w:rPr>
      </w:pPr>
      <w:r>
        <w:rPr>
          <w:rFonts w:hint="default" w:ascii="Arial" w:hAnsi="Arial" w:eastAsia="SimSun" w:cs="Arial"/>
          <w:color w:val="000000"/>
          <w:kern w:val="0"/>
          <w:sz w:val="22"/>
          <w:szCs w:val="22"/>
          <w:lang w:val="es-ES" w:eastAsia="zh-CN" w:bidi="ar"/>
        </w:rPr>
        <w:t>El Agente Operador asignado para esta convocatoria es:</w:t>
      </w:r>
    </w:p>
    <w:p w14:paraId="68965CF8">
      <w:pPr>
        <w:keepNext w:val="0"/>
        <w:keepLines w:val="0"/>
        <w:widowControl/>
        <w:suppressLineNumbers w:val="0"/>
        <w:jc w:val="left"/>
        <w:rPr>
          <w:rFonts w:hint="default" w:ascii="Arial" w:hAnsi="Arial" w:eastAsia="SimSun" w:cs="Arial"/>
          <w:color w:val="000000"/>
          <w:kern w:val="0"/>
          <w:sz w:val="22"/>
          <w:szCs w:val="22"/>
          <w:lang w:val="es-ES" w:eastAsia="zh-CN" w:bidi="ar"/>
        </w:rPr>
      </w:pPr>
    </w:p>
    <w:p w14:paraId="74B9DF8D">
      <w:pPr>
        <w:keepNext w:val="0"/>
        <w:keepLines w:val="0"/>
        <w:widowControl/>
        <w:suppressLineNumbers w:val="0"/>
        <w:jc w:val="left"/>
        <w:rPr>
          <w:rFonts w:hint="default" w:ascii="Arial" w:hAnsi="Arial" w:eastAsia="SimSun" w:cs="Arial"/>
          <w:b/>
          <w:bCs/>
          <w:color w:val="000000"/>
          <w:kern w:val="0"/>
          <w:sz w:val="22"/>
          <w:szCs w:val="22"/>
          <w:lang w:val="es-ES" w:eastAsia="zh-CN" w:bidi="ar"/>
        </w:rPr>
      </w:pPr>
      <w:r>
        <w:rPr>
          <w:rFonts w:hint="default" w:ascii="Arial" w:hAnsi="Arial" w:eastAsia="SimSun" w:cs="Arial"/>
          <w:b/>
          <w:bCs/>
          <w:color w:val="000000"/>
          <w:kern w:val="0"/>
          <w:sz w:val="22"/>
          <w:szCs w:val="22"/>
          <w:lang w:val="es-ES" w:eastAsia="zh-CN" w:bidi="ar"/>
        </w:rPr>
        <w:t xml:space="preserve">CORPORACION DE DESARROLLO SOCIAL DEL SECTOR RURAL (CODESSER) </w:t>
      </w:r>
    </w:p>
    <w:p w14:paraId="1EB663A5">
      <w:pPr>
        <w:keepNext w:val="0"/>
        <w:keepLines w:val="0"/>
        <w:widowControl/>
        <w:suppressLineNumbers w:val="0"/>
        <w:jc w:val="left"/>
        <w:rPr>
          <w:rFonts w:hint="default" w:ascii="Arial" w:hAnsi="Arial" w:eastAsia="SimSun" w:cs="Arial"/>
          <w:b/>
          <w:bCs/>
          <w:color w:val="000000"/>
          <w:kern w:val="0"/>
          <w:sz w:val="22"/>
          <w:szCs w:val="22"/>
          <w:lang w:val="es-ES" w:eastAsia="zh-CN" w:bidi="ar"/>
        </w:rPr>
      </w:pPr>
    </w:p>
    <w:p w14:paraId="601BD02E">
      <w:pPr>
        <w:keepNext w:val="0"/>
        <w:keepLines w:val="0"/>
        <w:widowControl/>
        <w:suppressLineNumbers w:val="0"/>
        <w:jc w:val="left"/>
        <w:rPr>
          <w:rFonts w:hint="default" w:ascii="Arial" w:hAnsi="Arial" w:eastAsia="SimSun" w:cs="Arial"/>
          <w:color w:val="000000"/>
          <w:kern w:val="0"/>
          <w:sz w:val="28"/>
          <w:szCs w:val="28"/>
          <w:lang w:val="es-ES" w:eastAsia="zh-CN" w:bidi="ar"/>
        </w:rPr>
      </w:pPr>
      <w:r>
        <w:rPr>
          <w:rFonts w:hint="default" w:ascii="Arial" w:hAnsi="Arial" w:eastAsia="SimSun" w:cs="Arial"/>
          <w:color w:val="000000"/>
          <w:kern w:val="0"/>
          <w:sz w:val="28"/>
          <w:szCs w:val="28"/>
          <w:lang w:val="es-ES" w:eastAsia="zh-CN" w:bidi="ar"/>
        </w:rPr>
        <w:t>Ubicada en Cochrane N° 635 Torre B Oficina 606 Concepción.</w:t>
      </w:r>
    </w:p>
    <w:p w14:paraId="38A78804">
      <w:pPr>
        <w:keepNext w:val="0"/>
        <w:keepLines w:val="0"/>
        <w:widowControl/>
        <w:suppressLineNumbers w:val="0"/>
        <w:jc w:val="left"/>
        <w:rPr>
          <w:rFonts w:hint="default" w:ascii="Arial" w:hAnsi="Arial" w:eastAsia="SimSun" w:cs="Arial"/>
          <w:color w:val="000000"/>
          <w:kern w:val="0"/>
          <w:sz w:val="28"/>
          <w:szCs w:val="28"/>
          <w:lang w:val="es-ES" w:eastAsia="zh-CN" w:bidi="ar"/>
        </w:rPr>
      </w:pPr>
    </w:p>
    <w:p w14:paraId="3BBEEBEF">
      <w:pPr>
        <w:keepNext w:val="0"/>
        <w:keepLines w:val="0"/>
        <w:widowControl/>
        <w:suppressLineNumbers w:val="0"/>
        <w:jc w:val="left"/>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 xml:space="preserve">El proyecto deberá contener, al menos, la siguiente información: </w:t>
      </w:r>
    </w:p>
    <w:p w14:paraId="18171DD9">
      <w:pPr>
        <w:keepNext w:val="0"/>
        <w:keepLines w:val="0"/>
        <w:widowControl/>
        <w:suppressLineNumbers w:val="0"/>
        <w:jc w:val="left"/>
        <w:rPr>
          <w:rFonts w:hint="default" w:ascii="Arial" w:hAnsi="Arial" w:eastAsia="SimSun" w:cs="Arial"/>
          <w:color w:val="000000"/>
          <w:kern w:val="0"/>
          <w:sz w:val="22"/>
          <w:szCs w:val="22"/>
          <w:lang w:val="en-US" w:eastAsia="zh-CN" w:bidi="ar"/>
        </w:rPr>
      </w:pPr>
    </w:p>
    <w:p w14:paraId="550ED06E">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Sector/es productivo/s y/o territorio. </w:t>
      </w:r>
    </w:p>
    <w:p w14:paraId="51BEE05B">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Número de Encuentros Empresariales. </w:t>
      </w:r>
    </w:p>
    <w:p w14:paraId="7062D244">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Objetivo de la intervención. Impacto y resultados esperados. </w:t>
      </w:r>
    </w:p>
    <w:p w14:paraId="606C69FC">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Focalización. </w:t>
      </w:r>
    </w:p>
    <w:p w14:paraId="1D7C3940">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Lugar y fecha de realización. </w:t>
      </w:r>
    </w:p>
    <w:p w14:paraId="304C44E9">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Número y perfil de beneficiarios, criterios y ponderación para su selección. </w:t>
      </w:r>
    </w:p>
    <w:p w14:paraId="0BAD6139">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Beneficiario/a Ejecutor/a, currículo de empresa y equipo de trabajo. </w:t>
      </w:r>
    </w:p>
    <w:p w14:paraId="479CA25E">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 Presupuesto (costo total, aporte del Comité, aporte empresarial y OH). </w:t>
      </w:r>
    </w:p>
    <w:p w14:paraId="46C243AD">
      <w:pPr>
        <w:keepNext w:val="0"/>
        <w:keepLines w:val="0"/>
        <w:widowControl/>
        <w:suppressLineNumbers w:val="0"/>
        <w:jc w:val="left"/>
        <w:rPr>
          <w:sz w:val="22"/>
          <w:szCs w:val="22"/>
        </w:rPr>
      </w:pPr>
      <w:r>
        <w:rPr>
          <w:rFonts w:hint="default" w:ascii="Arial" w:hAnsi="Arial" w:eastAsia="SimSun" w:cs="Arial"/>
          <w:color w:val="000000"/>
          <w:kern w:val="0"/>
          <w:sz w:val="22"/>
          <w:szCs w:val="22"/>
          <w:lang w:val="en-US" w:eastAsia="zh-CN" w:bidi="ar"/>
        </w:rPr>
        <w:t xml:space="preserve">- Plazo de ejecución. </w:t>
      </w:r>
    </w:p>
    <w:p w14:paraId="2FF0D989">
      <w:pPr>
        <w:pStyle w:val="75"/>
        <w:numPr>
          <w:ilvl w:val="0"/>
          <w:numId w:val="0"/>
        </w:numPr>
        <w:spacing w:after="180" w:line="276" w:lineRule="auto"/>
        <w:jc w:val="both"/>
        <w:rPr>
          <w:rFonts w:ascii="Arial" w:hAnsi="Arial" w:cs="Arial"/>
          <w:color w:val="000000" w:themeColor="text1"/>
          <w:sz w:val="22"/>
          <w:szCs w:val="22"/>
          <w14:textFill>
            <w14:solidFill>
              <w14:schemeClr w14:val="tx1"/>
            </w14:solidFill>
          </w14:textFill>
        </w:rPr>
      </w:pPr>
    </w:p>
    <w:tbl>
      <w:tblPr>
        <w:tblStyle w:val="27"/>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5428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7D633084">
            <w:pPr>
              <w:spacing w:after="180"/>
              <w:jc w:val="both"/>
              <w:rPr>
                <w:rFonts w:ascii="Arial" w:hAnsi="Arial" w:eastAsia="Arial" w:cs="Arial"/>
                <w:color w:val="000000"/>
                <w:sz w:val="22"/>
                <w:szCs w:val="22"/>
              </w:rPr>
            </w:pPr>
            <w:r>
              <w:rPr>
                <w:rFonts w:ascii="Arial" w:hAnsi="Arial" w:cs="Arial"/>
                <w:color w:val="000000" w:themeColor="text1"/>
                <w:sz w:val="22"/>
                <w:szCs w:val="22"/>
                <w14:textFill>
                  <w14:solidFill>
                    <w14:schemeClr w14:val="tx1"/>
                  </w14:solidFill>
                </w14:textFill>
              </w:rPr>
              <w:t>.</w:t>
            </w:r>
            <w:bookmarkStart w:id="9" w:name="_3rdcrjn" w:colFirst="0" w:colLast="0"/>
            <w:bookmarkEnd w:id="9"/>
            <w:r>
              <w:rPr>
                <w:rFonts w:ascii="Arial" w:hAnsi="Arial" w:eastAsia="Arial" w:cs="Arial"/>
                <w:sz w:val="22"/>
                <w:szCs w:val="22"/>
              </w:rPr>
              <w:t>3. Evaluación</w:t>
            </w:r>
          </w:p>
        </w:tc>
      </w:tr>
    </w:tbl>
    <w:p w14:paraId="423AAE35">
      <w:pPr>
        <w:jc w:val="both"/>
        <w:rPr>
          <w:rFonts w:ascii="Arial" w:hAnsi="Arial" w:eastAsia="Arial" w:cs="Arial"/>
          <w:sz w:val="22"/>
          <w:szCs w:val="22"/>
        </w:rPr>
      </w:pPr>
    </w:p>
    <w:p w14:paraId="2C86C370">
      <w:pPr>
        <w:spacing w:line="276"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La Evaluación y Selección de beneficiarios contempla cuatro etapas:</w:t>
      </w:r>
    </w:p>
    <w:p w14:paraId="3FF34E21">
      <w:pPr>
        <w:spacing w:line="276" w:lineRule="auto"/>
        <w:jc w:val="both"/>
        <w:rPr>
          <w:rFonts w:ascii="Arial" w:hAnsi="Arial" w:cs="Arial"/>
          <w:color w:val="000000" w:themeColor="text1"/>
          <w:sz w:val="22"/>
          <w:szCs w:val="22"/>
          <w14:textFill>
            <w14:solidFill>
              <w14:schemeClr w14:val="tx1"/>
            </w14:solidFill>
          </w14:textFill>
        </w:rPr>
      </w:pPr>
    </w:p>
    <w:p w14:paraId="3AF9F16C">
      <w:pPr>
        <w:spacing w:line="276"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1.-   </w:t>
      </w:r>
      <w:r>
        <w:rPr>
          <w:rFonts w:ascii="Arial" w:hAnsi="Arial" w:cs="Arial"/>
          <w:b/>
          <w:color w:val="000000" w:themeColor="text1"/>
          <w:sz w:val="22"/>
          <w:szCs w:val="22"/>
          <w14:textFill>
            <w14:solidFill>
              <w14:schemeClr w14:val="tx1"/>
            </w14:solidFill>
          </w14:textFill>
        </w:rPr>
        <w:t>Evaluación de Admisibilidad</w:t>
      </w:r>
      <w:r>
        <w:rPr>
          <w:rFonts w:ascii="Arial" w:hAnsi="Arial" w:cs="Arial"/>
          <w:color w:val="000000" w:themeColor="text1"/>
          <w:sz w:val="22"/>
          <w:szCs w:val="22"/>
          <w14:textFill>
            <w14:solidFill>
              <w14:schemeClr w14:val="tx1"/>
            </w14:solidFill>
          </w14:textFill>
        </w:rPr>
        <w:t xml:space="preserve">: en la cual se verifica el cumplimiento de los requisitos de postulación, a través de la revisión de los medios de verificación indicados en la </w:t>
      </w:r>
      <w:r>
        <w:rPr>
          <w:rFonts w:ascii="Arial" w:hAnsi="Arial" w:eastAsia="gobCL" w:cs="Arial"/>
          <w:sz w:val="22"/>
          <w:szCs w:val="22"/>
        </w:rPr>
        <w:t>Guía de Postulación</w:t>
      </w:r>
      <w:r>
        <w:rPr>
          <w:rFonts w:ascii="Arial" w:hAnsi="Arial" w:cs="Arial"/>
          <w:color w:val="000000" w:themeColor="text1"/>
          <w:sz w:val="22"/>
          <w:szCs w:val="22"/>
          <w14:textFill>
            <w14:solidFill>
              <w14:schemeClr w14:val="tx1"/>
            </w14:solidFill>
          </w14:textFill>
        </w:rPr>
        <w:t>, que deben ser entregados al momento de la postulación.</w:t>
      </w:r>
    </w:p>
    <w:p w14:paraId="77AA3439">
      <w:pPr>
        <w:spacing w:line="276" w:lineRule="auto"/>
        <w:jc w:val="both"/>
        <w:rPr>
          <w:rFonts w:ascii="Arial" w:hAnsi="Arial" w:cs="Arial"/>
          <w:color w:val="000000" w:themeColor="text1"/>
          <w:sz w:val="22"/>
          <w:szCs w:val="22"/>
          <w14:textFill>
            <w14:solidFill>
              <w14:schemeClr w14:val="tx1"/>
            </w14:solidFill>
          </w14:textFill>
        </w:rPr>
      </w:pPr>
    </w:p>
    <w:p w14:paraId="66B3C3C7">
      <w:pPr>
        <w:numPr>
          <w:ilvl w:val="0"/>
          <w:numId w:val="5"/>
        </w:numPr>
        <w:spacing w:line="276"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   </w:t>
      </w:r>
      <w:r>
        <w:rPr>
          <w:rFonts w:ascii="Arial" w:hAnsi="Arial" w:cs="Arial"/>
          <w:b/>
          <w:color w:val="000000" w:themeColor="text1"/>
          <w:sz w:val="22"/>
          <w:szCs w:val="22"/>
          <w14:textFill>
            <w14:solidFill>
              <w14:schemeClr w14:val="tx1"/>
            </w14:solidFill>
          </w14:textFill>
        </w:rPr>
        <w:t>Evaluación Técnica</w:t>
      </w:r>
      <w:r>
        <w:rPr>
          <w:rFonts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es-ES"/>
          <w14:textFill>
            <w14:solidFill>
              <w14:schemeClr w14:val="tx1"/>
            </w14:solidFill>
          </w14:textFill>
        </w:rPr>
        <w:t xml:space="preserve">(según pauta de evaluación) </w:t>
      </w:r>
      <w:r>
        <w:rPr>
          <w:rFonts w:ascii="Arial" w:hAnsi="Arial" w:cs="Arial"/>
          <w:color w:val="000000" w:themeColor="text1"/>
          <w:sz w:val="22"/>
          <w:szCs w:val="22"/>
          <w14:textFill>
            <w14:solidFill>
              <w14:schemeClr w14:val="tx1"/>
            </w14:solidFill>
          </w14:textFill>
        </w:rPr>
        <w:t>de los proyectos que resultaron admisible</w:t>
      </w:r>
      <w:r>
        <w:rPr>
          <w:rFonts w:hint="default" w:ascii="Arial" w:hAnsi="Arial" w:cs="Arial"/>
          <w:color w:val="000000" w:themeColor="text1"/>
          <w:sz w:val="22"/>
          <w:szCs w:val="22"/>
          <w:lang w:val="es-ES"/>
          <w14:textFill>
            <w14:solidFill>
              <w14:schemeClr w14:val="tx1"/>
            </w14:solidFill>
          </w14:textFill>
        </w:rPr>
        <w:t>s.</w:t>
      </w:r>
    </w:p>
    <w:p w14:paraId="50F08644">
      <w:pPr>
        <w:numPr>
          <w:ilvl w:val="0"/>
          <w:numId w:val="5"/>
        </w:numPr>
        <w:spacing w:line="276" w:lineRule="auto"/>
        <w:jc w:val="both"/>
        <w:rPr>
          <w:rFonts w:ascii="Arial" w:hAnsi="Arial" w:cs="Arial"/>
          <w:color w:val="000000" w:themeColor="text1"/>
          <w:sz w:val="22"/>
          <w:szCs w:val="22"/>
          <w14:textFill>
            <w14:solidFill>
              <w14:schemeClr w14:val="tx1"/>
            </w14:solidFill>
          </w14:textFill>
        </w:rPr>
      </w:pPr>
      <w:r>
        <w:rPr>
          <w:rFonts w:hint="default" w:ascii="Arial" w:hAnsi="Arial" w:cs="Arial"/>
          <w:b w:val="0"/>
          <w:bCs/>
          <w:color w:val="000000" w:themeColor="text1"/>
          <w:sz w:val="22"/>
          <w:szCs w:val="22"/>
          <w:lang w:val="es-ES"/>
          <w14:textFill>
            <w14:solidFill>
              <w14:schemeClr w14:val="tx1"/>
            </w14:solidFill>
          </w14:textFill>
        </w:rPr>
        <w:t xml:space="preserve">- </w:t>
      </w:r>
      <w:r>
        <w:rPr>
          <w:rFonts w:ascii="Arial" w:hAnsi="Arial" w:cs="Arial"/>
          <w:b/>
          <w:color w:val="000000" w:themeColor="text1"/>
          <w:sz w:val="22"/>
          <w:szCs w:val="22"/>
          <w14:textFill>
            <w14:solidFill>
              <w14:schemeClr w14:val="tx1"/>
            </w14:solidFill>
          </w14:textFill>
        </w:rPr>
        <w:t xml:space="preserve"> </w:t>
      </w:r>
      <w:r>
        <w:rPr>
          <w:rFonts w:hint="default" w:ascii="Arial" w:hAnsi="Arial" w:cs="Arial"/>
          <w:b/>
          <w:sz w:val="22"/>
          <w:szCs w:val="22"/>
          <w:lang w:val="es-ES"/>
        </w:rPr>
        <w:t xml:space="preserve">Aprobación CER de </w:t>
      </w:r>
      <w:r>
        <w:rPr>
          <w:rFonts w:ascii="Arial" w:hAnsi="Arial" w:cs="Arial"/>
          <w:b/>
          <w:sz w:val="22"/>
          <w:szCs w:val="22"/>
        </w:rPr>
        <w:t xml:space="preserve">SERCOTEC </w:t>
      </w:r>
      <w:r>
        <w:rPr>
          <w:rFonts w:ascii="Arial" w:hAnsi="Arial" w:cs="Arial"/>
          <w:b/>
          <w:color w:val="000000" w:themeColor="text1"/>
          <w:sz w:val="22"/>
          <w:szCs w:val="22"/>
          <w14:textFill>
            <w14:solidFill>
              <w14:schemeClr w14:val="tx1"/>
            </w14:solidFill>
          </w14:textFill>
        </w:rPr>
        <w:t>y Selección de beneficiarios</w:t>
      </w:r>
      <w:r>
        <w:rPr>
          <w:rFonts w:hint="default" w:ascii="Arial" w:hAnsi="Arial" w:cs="Arial"/>
          <w:b/>
          <w:color w:val="000000" w:themeColor="text1"/>
          <w:sz w:val="22"/>
          <w:szCs w:val="22"/>
          <w:lang w:val="es-ES"/>
          <w14:textFill>
            <w14:solidFill>
              <w14:schemeClr w14:val="tx1"/>
            </w14:solidFill>
          </w14:textFill>
        </w:rPr>
        <w:t xml:space="preserve"> en base a Evaluación Técnica.</w:t>
      </w:r>
    </w:p>
    <w:p w14:paraId="564066C3">
      <w:pPr>
        <w:spacing w:line="276" w:lineRule="auto"/>
        <w:jc w:val="both"/>
        <w:rPr>
          <w:rFonts w:ascii="Arial" w:hAnsi="Arial" w:cs="Arial"/>
          <w:color w:val="000000" w:themeColor="text1"/>
          <w:sz w:val="22"/>
          <w:szCs w:val="22"/>
          <w14:textFill>
            <w14:solidFill>
              <w14:schemeClr w14:val="tx1"/>
            </w14:solidFill>
          </w14:textFill>
        </w:rPr>
      </w:pPr>
    </w:p>
    <w:p w14:paraId="0FD2F9B1">
      <w:pPr>
        <w:spacing w:line="276" w:lineRule="auto"/>
        <w:jc w:val="both"/>
        <w:rPr>
          <w:rFonts w:ascii="Arial" w:hAnsi="Arial" w:eastAsia="Arial" w:cs="Arial"/>
          <w:sz w:val="22"/>
          <w:szCs w:val="22"/>
        </w:rPr>
      </w:pPr>
      <w:r>
        <w:rPr>
          <w:rFonts w:ascii="Arial" w:hAnsi="Arial" w:cs="Arial"/>
          <w:color w:val="000000" w:themeColor="text1"/>
          <w:sz w:val="22"/>
          <w:szCs w:val="22"/>
          <w14:textFill>
            <w14:solidFill>
              <w14:schemeClr w14:val="tx1"/>
            </w14:solidFill>
          </w14:textFill>
        </w:rPr>
        <w:t xml:space="preserve">4.- </w:t>
      </w:r>
      <w:r>
        <w:rPr>
          <w:rFonts w:ascii="Arial" w:hAnsi="Arial" w:cs="Arial"/>
          <w:b/>
          <w:color w:val="000000" w:themeColor="text1"/>
          <w:sz w:val="22"/>
          <w:szCs w:val="22"/>
          <w14:textFill>
            <w14:solidFill>
              <w14:schemeClr w14:val="tx1"/>
            </w14:solidFill>
          </w14:textFill>
        </w:rPr>
        <w:t xml:space="preserve">Validación del </w:t>
      </w:r>
      <w:r>
        <w:rPr>
          <w:rFonts w:ascii="Arial" w:hAnsi="Arial" w:eastAsia="Arial Unicode MS" w:cs="Arial"/>
          <w:b/>
          <w:color w:val="000000"/>
          <w:sz w:val="22"/>
          <w:szCs w:val="22"/>
        </w:rPr>
        <w:t>Comité de Desarrollo Productivo Regional</w:t>
      </w:r>
      <w:r>
        <w:rPr>
          <w:rFonts w:ascii="Arial" w:hAnsi="Arial" w:eastAsia="Arial Unicode MS" w:cs="Arial"/>
          <w:color w:val="000000"/>
          <w:sz w:val="22"/>
          <w:szCs w:val="22"/>
        </w:rPr>
        <w:t xml:space="preserve"> (sub comité de Fomento), </w:t>
      </w:r>
      <w:r>
        <w:rPr>
          <w:rFonts w:ascii="Arial" w:hAnsi="Arial" w:cs="Arial"/>
          <w:sz w:val="22"/>
          <w:szCs w:val="22"/>
        </w:rPr>
        <w:t xml:space="preserve">el cual, asignará recursos de acuerdo los proyectos que hayan resultado admisibles y evaluados técnicamente y que, de acuerdo a las notas obtenidas y a la disponibilidad presupuestaria, seleccionará los proyectos a beneficiar. </w:t>
      </w:r>
    </w:p>
    <w:p w14:paraId="7F6A20AA">
      <w:pPr>
        <w:jc w:val="both"/>
        <w:rPr>
          <w:rFonts w:ascii="Arial" w:hAnsi="Arial" w:eastAsia="Arial" w:cs="Arial"/>
          <w:sz w:val="22"/>
          <w:szCs w:val="22"/>
        </w:rPr>
      </w:pPr>
    </w:p>
    <w:p w14:paraId="210852C9">
      <w:pPr>
        <w:pStyle w:val="3"/>
        <w:spacing w:line="360" w:lineRule="auto"/>
        <w:jc w:val="center"/>
        <w:rPr>
          <w:rFonts w:ascii="Arial" w:hAnsi="Arial" w:eastAsia="Arial" w:cs="Arial"/>
        </w:rPr>
      </w:pPr>
      <w:bookmarkStart w:id="10" w:name="_26in1rg" w:colFirst="0" w:colLast="0"/>
      <w:bookmarkEnd w:id="10"/>
      <w:r>
        <w:rPr>
          <w:rFonts w:ascii="Arial" w:hAnsi="Arial" w:eastAsia="Arial" w:cs="Arial"/>
        </w:rPr>
        <w:t>3.1 Evaluación de Admisibilidad</w:t>
      </w:r>
    </w:p>
    <w:p w14:paraId="695A989D">
      <w:pPr>
        <w:spacing w:line="276" w:lineRule="auto"/>
        <w:jc w:val="both"/>
        <w:rPr>
          <w:rFonts w:ascii="Arial" w:hAnsi="Arial" w:eastAsia="Calibri" w:cs="Arial"/>
          <w:color w:val="000000"/>
          <w:sz w:val="22"/>
          <w:szCs w:val="22"/>
          <w:lang w:val="es-CL" w:eastAsia="en-US"/>
        </w:rPr>
      </w:pPr>
      <w:bookmarkStart w:id="11" w:name="_35nkun2" w:colFirst="0" w:colLast="0"/>
      <w:bookmarkEnd w:id="11"/>
      <w:r>
        <w:rPr>
          <w:rFonts w:ascii="Arial" w:hAnsi="Arial" w:eastAsia="Calibri" w:cs="Arial"/>
          <w:color w:val="000000"/>
          <w:sz w:val="22"/>
          <w:szCs w:val="22"/>
          <w:lang w:val="es-CL" w:eastAsia="en-US"/>
        </w:rPr>
        <w:t xml:space="preserve">Un Agente Operador de Sercotec, seleccionado para la operación del programa por el </w:t>
      </w:r>
      <w:r>
        <w:rPr>
          <w:rFonts w:ascii="Arial" w:hAnsi="Arial" w:eastAsia="Arial Unicode MS" w:cs="Arial"/>
          <w:color w:val="000000"/>
          <w:sz w:val="22"/>
          <w:szCs w:val="22"/>
          <w:lang w:val="es-CL" w:eastAsia="en-US"/>
        </w:rPr>
        <w:t>Comité de</w:t>
      </w:r>
      <w:r>
        <w:rPr>
          <w:rFonts w:ascii="gobCL" w:hAnsi="gobCL" w:eastAsia="Arial Unicode MS" w:cs="Arial"/>
          <w:color w:val="000000"/>
          <w:sz w:val="22"/>
          <w:szCs w:val="22"/>
          <w:lang w:val="es-CL" w:eastAsia="en-US"/>
        </w:rPr>
        <w:t xml:space="preserve"> </w:t>
      </w:r>
      <w:r>
        <w:rPr>
          <w:rFonts w:ascii="Arial" w:hAnsi="Arial" w:eastAsia="Arial Unicode MS" w:cs="Arial"/>
          <w:color w:val="000000"/>
          <w:sz w:val="22"/>
          <w:szCs w:val="22"/>
          <w:lang w:val="es-CL" w:eastAsia="en-US"/>
        </w:rPr>
        <w:t>Desarrollo Productivo Regional</w:t>
      </w:r>
      <w:r>
        <w:rPr>
          <w:rFonts w:ascii="Arial" w:hAnsi="Arial" w:eastAsia="Calibri" w:cs="Arial"/>
          <w:color w:val="000000"/>
          <w:sz w:val="22"/>
          <w:szCs w:val="22"/>
          <w:lang w:val="es-CL" w:eastAsia="en-US"/>
        </w:rPr>
        <w:t xml:space="preserve">, verificará el cumplimiento de los requisitos </w:t>
      </w:r>
      <w:r>
        <w:rPr>
          <w:rFonts w:hint="default" w:ascii="Arial" w:hAnsi="Arial" w:eastAsia="Calibri" w:cs="Arial"/>
          <w:color w:val="000000"/>
          <w:sz w:val="22"/>
          <w:szCs w:val="22"/>
          <w:lang w:val="es-ES" w:eastAsia="en-US"/>
        </w:rPr>
        <w:t>de admisibilidad</w:t>
      </w:r>
      <w:r>
        <w:rPr>
          <w:rFonts w:ascii="Arial" w:hAnsi="Arial" w:eastAsia="Calibri" w:cs="Arial"/>
          <w:color w:val="000000"/>
          <w:sz w:val="22"/>
          <w:szCs w:val="22"/>
          <w:lang w:val="es-CL" w:eastAsia="en-US"/>
        </w:rPr>
        <w:t xml:space="preserve">, a través de la documentación entregada por cada Organización Postulante. </w:t>
      </w:r>
      <w:r>
        <w:rPr>
          <w:rFonts w:hint="default" w:ascii="Arial" w:hAnsi="Arial" w:eastAsia="Calibri" w:cs="Arial"/>
          <w:color w:val="000000"/>
          <w:sz w:val="22"/>
          <w:szCs w:val="22"/>
          <w:lang w:val="es-ES" w:eastAsia="en-US"/>
        </w:rPr>
        <w:t xml:space="preserve">Y si se </w:t>
      </w:r>
      <w:r>
        <w:rPr>
          <w:rFonts w:ascii="Arial" w:hAnsi="Arial" w:eastAsia="Calibri" w:cs="Arial"/>
          <w:color w:val="000000"/>
          <w:sz w:val="22"/>
          <w:szCs w:val="22"/>
          <w:lang w:val="es-CL" w:eastAsia="en-US"/>
        </w:rPr>
        <w:t xml:space="preserve"> detectare que los postulantes no hubiesen presentado correctamente o hubiesen omitido algunos de los documentos exigidos en </w:t>
      </w:r>
      <w:r>
        <w:rPr>
          <w:rFonts w:hint="default" w:ascii="Arial" w:hAnsi="Arial" w:eastAsia="Calibri" w:cs="Arial"/>
          <w:color w:val="000000"/>
          <w:sz w:val="22"/>
          <w:szCs w:val="22"/>
          <w:lang w:val="es-ES" w:eastAsia="en-US"/>
        </w:rPr>
        <w:t>la</w:t>
      </w:r>
      <w:r>
        <w:rPr>
          <w:rFonts w:ascii="Arial" w:hAnsi="Arial" w:eastAsia="Calibri" w:cs="Arial"/>
          <w:color w:val="000000"/>
          <w:sz w:val="22"/>
          <w:szCs w:val="22"/>
          <w:lang w:val="es-CL" w:eastAsia="en-US"/>
        </w:rPr>
        <w:t xml:space="preserve"> </w:t>
      </w:r>
      <w:r>
        <w:rPr>
          <w:rFonts w:ascii="Arial" w:hAnsi="Arial" w:eastAsia="gobCL" w:cs="Arial"/>
          <w:sz w:val="22"/>
          <w:szCs w:val="22"/>
          <w:lang w:val="es-CL" w:eastAsia="en-US"/>
        </w:rPr>
        <w:t xml:space="preserve">Guía de Postulación </w:t>
      </w:r>
      <w:r>
        <w:rPr>
          <w:rFonts w:ascii="Arial" w:hAnsi="Arial" w:eastAsia="Calibri" w:cs="Arial"/>
          <w:color w:val="000000"/>
          <w:sz w:val="22"/>
          <w:szCs w:val="22"/>
          <w:lang w:val="es-CL" w:eastAsia="en-US"/>
        </w:rPr>
        <w:t>según corresponda, se le concederá por una sola vez un plazo de hasta 0</w:t>
      </w:r>
      <w:r>
        <w:rPr>
          <w:rFonts w:hint="default" w:ascii="Arial" w:hAnsi="Arial" w:eastAsia="Calibri" w:cs="Arial"/>
          <w:color w:val="000000"/>
          <w:sz w:val="22"/>
          <w:szCs w:val="22"/>
          <w:lang w:val="es-ES" w:eastAsia="en-US"/>
        </w:rPr>
        <w:t xml:space="preserve">3 </w:t>
      </w:r>
      <w:r>
        <w:rPr>
          <w:rFonts w:ascii="Arial" w:hAnsi="Arial" w:eastAsia="Calibri" w:cs="Arial"/>
          <w:color w:val="000000"/>
          <w:sz w:val="22"/>
          <w:szCs w:val="22"/>
          <w:lang w:val="es-CL" w:eastAsia="en-US"/>
        </w:rPr>
        <w:t>(</w:t>
      </w:r>
      <w:r>
        <w:rPr>
          <w:rFonts w:hint="default" w:ascii="Arial" w:hAnsi="Arial" w:eastAsia="Calibri" w:cs="Arial"/>
          <w:sz w:val="22"/>
          <w:szCs w:val="22"/>
          <w:lang w:val="es-ES" w:eastAsia="en-US"/>
        </w:rPr>
        <w:t>tres</w:t>
      </w:r>
      <w:r>
        <w:rPr>
          <w:rFonts w:ascii="Arial" w:hAnsi="Arial" w:eastAsia="Calibri" w:cs="Arial"/>
          <w:color w:val="000000"/>
          <w:sz w:val="22"/>
          <w:szCs w:val="22"/>
          <w:lang w:val="es-CL" w:eastAsia="en-US"/>
        </w:rPr>
        <w:t xml:space="preserve">) días hábiles administrativos, considerándose de lunes a viernes, excluyendo los festivos,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w:t>
      </w:r>
      <w:r>
        <w:rPr>
          <w:rFonts w:ascii="Arial" w:hAnsi="Arial" w:eastAsia="Calibri" w:cs="Arial"/>
          <w:sz w:val="22"/>
          <w:szCs w:val="22"/>
          <w:lang w:val="es-CL" w:eastAsia="en-US"/>
        </w:rPr>
        <w:t>faltante o no corrigiesen la entregada, quedarán fuera de la convocatoria sin necesidad de notificación alguna.</w:t>
      </w:r>
    </w:p>
    <w:p w14:paraId="35D4CC6D">
      <w:pPr>
        <w:spacing w:line="276" w:lineRule="auto"/>
        <w:jc w:val="both"/>
        <w:rPr>
          <w:rFonts w:ascii="gobCL" w:hAnsi="gobCL" w:eastAsia="Calibri" w:cs="Arial"/>
          <w:b/>
          <w:color w:val="000000"/>
          <w:sz w:val="22"/>
          <w:szCs w:val="22"/>
          <w:lang w:val="es-CL" w:eastAsia="en-US"/>
        </w:rPr>
      </w:pPr>
    </w:p>
    <w:p w14:paraId="56D3AC62">
      <w:pPr>
        <w:spacing w:line="276" w:lineRule="auto"/>
        <w:jc w:val="both"/>
        <w:rPr>
          <w:rFonts w:hint="default" w:ascii="Arial" w:hAnsi="Arial" w:eastAsia="gobCL" w:cs="Arial"/>
          <w:sz w:val="22"/>
          <w:szCs w:val="22"/>
          <w:lang w:val="es-ES" w:eastAsia="en-US"/>
        </w:rPr>
      </w:pPr>
      <w:bookmarkStart w:id="12" w:name="_Toc341363816"/>
      <w:bookmarkStart w:id="13" w:name="_Toc341363461"/>
      <w:bookmarkStart w:id="14" w:name="_Toc341363496"/>
      <w:r>
        <w:rPr>
          <w:rFonts w:ascii="Arial" w:hAnsi="Arial" w:eastAsia="Calibri" w:cs="Arial"/>
          <w:color w:val="000000"/>
          <w:sz w:val="22"/>
          <w:szCs w:val="22"/>
          <w:lang w:val="es-CL" w:eastAsia="en-US"/>
        </w:rPr>
        <w:t xml:space="preserve">Con todo, se deja presente que es de exclusiva responsabilidad de los postulantes el acreditar cada uno de los requisitos de postulación establecido en la </w:t>
      </w:r>
      <w:r>
        <w:rPr>
          <w:rFonts w:ascii="Arial" w:hAnsi="Arial" w:eastAsia="gobCL" w:cs="Arial"/>
          <w:sz w:val="22"/>
          <w:szCs w:val="22"/>
          <w:lang w:val="es-CL" w:eastAsia="en-US"/>
        </w:rPr>
        <w:t>Guía de Postulación</w:t>
      </w:r>
      <w:bookmarkEnd w:id="12"/>
      <w:bookmarkEnd w:id="13"/>
      <w:bookmarkEnd w:id="14"/>
      <w:r>
        <w:rPr>
          <w:rFonts w:hint="default" w:ascii="Arial" w:hAnsi="Arial" w:eastAsia="gobCL" w:cs="Arial"/>
          <w:sz w:val="22"/>
          <w:szCs w:val="22"/>
          <w:lang w:val="es-ES" w:eastAsia="en-US"/>
        </w:rPr>
        <w:t>.</w:t>
      </w:r>
    </w:p>
    <w:p w14:paraId="5F3189F0">
      <w:pPr>
        <w:spacing w:line="276" w:lineRule="auto"/>
        <w:jc w:val="both"/>
        <w:rPr>
          <w:rFonts w:hint="default" w:ascii="Arial" w:hAnsi="Arial" w:eastAsia="gobCL" w:cs="Arial"/>
          <w:sz w:val="22"/>
          <w:szCs w:val="22"/>
          <w:lang w:val="es-ES" w:eastAsia="en-US"/>
        </w:rPr>
      </w:pPr>
    </w:p>
    <w:p w14:paraId="3768EF94">
      <w:pPr>
        <w:widowControl w:val="0"/>
        <w:spacing w:before="120" w:after="60" w:line="276" w:lineRule="auto"/>
        <w:jc w:val="center"/>
        <w:outlineLvl w:val="1"/>
        <w:rPr>
          <w:rFonts w:ascii="gobCL" w:hAnsi="gobCL" w:eastAsia="Calibri"/>
          <w:b/>
          <w:bCs/>
          <w:iCs/>
          <w:color w:val="000000"/>
          <w:sz w:val="22"/>
          <w:szCs w:val="28"/>
          <w:lang w:val="es-CL" w:eastAsia="en-US"/>
        </w:rPr>
      </w:pPr>
      <w:bookmarkStart w:id="15" w:name="_Toc489290062"/>
      <w:r>
        <w:rPr>
          <w:rFonts w:ascii="gobCL" w:hAnsi="gobCL" w:eastAsia="Calibri"/>
          <w:b/>
          <w:bCs/>
          <w:iCs/>
          <w:color w:val="000000"/>
          <w:sz w:val="22"/>
          <w:szCs w:val="28"/>
          <w:lang w:val="es-CL" w:eastAsia="en-US"/>
        </w:rPr>
        <w:t>3.2 Evaluación Técnica de los Proyectos</w:t>
      </w:r>
      <w:bookmarkEnd w:id="15"/>
    </w:p>
    <w:p w14:paraId="28EF0396">
      <w:pPr>
        <w:spacing w:line="276" w:lineRule="auto"/>
        <w:rPr>
          <w:rFonts w:ascii="gobCL" w:hAnsi="gobCL" w:eastAsia="Calibri" w:cs="Arial"/>
          <w:b/>
          <w:color w:val="000000"/>
          <w:sz w:val="22"/>
          <w:szCs w:val="22"/>
          <w:lang w:val="es-CL" w:eastAsia="en-US"/>
        </w:rPr>
      </w:pPr>
    </w:p>
    <w:p w14:paraId="4AF59B6F">
      <w:pPr>
        <w:spacing w:line="276" w:lineRule="auto"/>
        <w:ind w:left="360"/>
        <w:jc w:val="both"/>
        <w:rPr>
          <w:rFonts w:ascii="Arial" w:hAnsi="Arial" w:cs="Arial"/>
          <w:color w:val="000000" w:themeColor="text1"/>
          <w14:textFill>
            <w14:solidFill>
              <w14:schemeClr w14:val="tx1"/>
            </w14:solidFill>
          </w14:textFill>
        </w:rPr>
      </w:pPr>
      <w:r>
        <w:rPr>
          <w:rFonts w:ascii="Arial" w:hAnsi="Arial" w:cs="Arial"/>
        </w:rPr>
        <w:t>El Agente Operador de Sercotec evaluará los proyectos, y remitirá su recomendación técnica al Servicio de Cooperación Técnica para su conocimiento, decisión y continuación del proceso.</w:t>
      </w:r>
      <w:r>
        <w:rPr>
          <w:rFonts w:ascii="Arial" w:hAnsi="Arial" w:cs="Arial"/>
          <w:color w:val="000000" w:themeColor="text1"/>
          <w14:textFill>
            <w14:solidFill>
              <w14:schemeClr w14:val="tx1"/>
            </w14:solidFill>
          </w14:textFill>
        </w:rPr>
        <w:t xml:space="preserve"> </w:t>
      </w:r>
    </w:p>
    <w:p w14:paraId="0471E784">
      <w:pPr>
        <w:spacing w:line="276" w:lineRule="auto"/>
        <w:ind w:left="360"/>
        <w:jc w:val="both"/>
        <w:rPr>
          <w:rFonts w:ascii="Arial" w:hAnsi="Arial" w:cs="Arial"/>
          <w:color w:val="000000" w:themeColor="text1"/>
          <w14:textFill>
            <w14:solidFill>
              <w14:schemeClr w14:val="tx1"/>
            </w14:solidFill>
          </w14:textFill>
        </w:rPr>
      </w:pPr>
    </w:p>
    <w:p w14:paraId="11A170AA">
      <w:pPr>
        <w:spacing w:line="276" w:lineRule="auto"/>
        <w:ind w:left="360"/>
        <w:jc w:val="both"/>
        <w:rPr>
          <w:rFonts w:ascii="Arial" w:hAnsi="Arial" w:cs="Arial"/>
          <w:color w:val="000000" w:themeColor="text1"/>
          <w14:textFill>
            <w14:solidFill>
              <w14:schemeClr w14:val="tx1"/>
            </w14:solidFill>
          </w14:textFill>
        </w:rPr>
      </w:pPr>
      <w:r>
        <w:rPr>
          <w:rFonts w:ascii="Arial" w:hAnsi="Arial" w:cs="Arial"/>
        </w:rPr>
        <w:t>Se generará un acta que contendrá el listado de los proyectos evaluados, según puntaje de mayor a menor.</w:t>
      </w:r>
    </w:p>
    <w:p w14:paraId="3938F761">
      <w:pPr>
        <w:pStyle w:val="75"/>
        <w:spacing w:line="276" w:lineRule="auto"/>
        <w:rPr>
          <w:rFonts w:ascii="Arial" w:hAnsi="Arial" w:cs="Arial"/>
        </w:rPr>
      </w:pPr>
    </w:p>
    <w:p w14:paraId="040BB596">
      <w:pPr>
        <w:spacing w:line="276" w:lineRule="auto"/>
        <w:ind w:left="360"/>
        <w:jc w:val="both"/>
        <w:rPr>
          <w:rFonts w:ascii="Arial" w:hAnsi="Arial" w:cs="Arial"/>
          <w:color w:val="000000" w:themeColor="text1"/>
          <w14:textFill>
            <w14:solidFill>
              <w14:schemeClr w14:val="tx1"/>
            </w14:solidFill>
          </w14:textFill>
        </w:rPr>
      </w:pPr>
      <w:r>
        <w:rPr>
          <w:rFonts w:ascii="Arial" w:hAnsi="Arial" w:cs="Arial"/>
        </w:rPr>
        <w:t>Todos los proyectos evaluados técnicamente pasarán a la siguiente etapa.</w:t>
      </w:r>
    </w:p>
    <w:p w14:paraId="6C07C786">
      <w:pPr>
        <w:pStyle w:val="75"/>
        <w:rPr>
          <w:rFonts w:cs="Arial"/>
          <w:color w:val="000000" w:themeColor="text1"/>
          <w14:textFill>
            <w14:solidFill>
              <w14:schemeClr w14:val="tx1"/>
            </w14:solidFill>
          </w14:textFill>
        </w:rPr>
      </w:pPr>
    </w:p>
    <w:p w14:paraId="678EEDE8">
      <w:pPr>
        <w:spacing w:before="280" w:after="180"/>
        <w:jc w:val="both"/>
        <w:rPr>
          <w:rFonts w:ascii="Arial" w:hAnsi="Arial" w:eastAsia="Arial" w:cs="Arial"/>
          <w:b/>
          <w:sz w:val="22"/>
          <w:szCs w:val="22"/>
        </w:rPr>
      </w:pPr>
      <w:r>
        <w:rPr>
          <w:rFonts w:ascii="Arial" w:hAnsi="Arial" w:eastAsia="Arial" w:cs="Arial"/>
          <w:b/>
          <w:sz w:val="22"/>
          <w:szCs w:val="22"/>
        </w:rPr>
        <w:t xml:space="preserve">Los Criterios de Evaluación Técnica se determinan en el siguiente cuadro: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1"/>
        <w:gridCol w:w="2044"/>
      </w:tblGrid>
      <w:tr w14:paraId="4642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1" w:type="dxa"/>
          </w:tcPr>
          <w:p w14:paraId="47A61DDF">
            <w:pPr>
              <w:keepNext w:val="0"/>
              <w:keepLines w:val="0"/>
              <w:widowControl/>
              <w:suppressLineNumbers w:val="0"/>
              <w:jc w:val="left"/>
              <w:rPr>
                <w:rFonts w:hint="default" w:ascii="Arial" w:hAnsi="Arial" w:cs="Arial"/>
                <w:sz w:val="22"/>
                <w:szCs w:val="22"/>
              </w:rPr>
            </w:pPr>
            <w:bookmarkStart w:id="16" w:name="_1ksv4uv" w:colFirst="0" w:colLast="0"/>
            <w:bookmarkEnd w:id="16"/>
            <w:r>
              <w:rPr>
                <w:rFonts w:hint="default" w:ascii="Arial" w:hAnsi="Arial" w:eastAsia="Arial-BoldMT" w:cs="Arial"/>
                <w:b/>
                <w:bCs/>
                <w:color w:val="000000"/>
                <w:kern w:val="0"/>
                <w:sz w:val="22"/>
                <w:szCs w:val="22"/>
                <w:lang w:val="en-US" w:eastAsia="zh-CN" w:bidi="ar"/>
              </w:rPr>
              <w:t xml:space="preserve">Criterios de evaluación </w:t>
            </w:r>
          </w:p>
          <w:p w14:paraId="444D2C41">
            <w:pPr>
              <w:tabs>
                <w:tab w:val="left" w:pos="851"/>
              </w:tabs>
              <w:spacing w:line="360" w:lineRule="auto"/>
              <w:jc w:val="both"/>
              <w:rPr>
                <w:rFonts w:hint="default" w:ascii="Arial" w:hAnsi="Arial" w:cs="Arial"/>
                <w:bCs/>
                <w:sz w:val="22"/>
                <w:szCs w:val="22"/>
                <w:vertAlign w:val="baseline"/>
              </w:rPr>
            </w:pPr>
          </w:p>
        </w:tc>
        <w:tc>
          <w:tcPr>
            <w:tcW w:w="2044" w:type="dxa"/>
          </w:tcPr>
          <w:p w14:paraId="0E09DB8B">
            <w:pPr>
              <w:keepNext w:val="0"/>
              <w:keepLines w:val="0"/>
              <w:widowControl/>
              <w:suppressLineNumbers w:val="0"/>
              <w:jc w:val="left"/>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Ponderación</w:t>
            </w:r>
          </w:p>
          <w:p w14:paraId="33D38E80">
            <w:pPr>
              <w:tabs>
                <w:tab w:val="left" w:pos="851"/>
              </w:tabs>
              <w:spacing w:line="360" w:lineRule="auto"/>
              <w:jc w:val="both"/>
              <w:rPr>
                <w:rFonts w:hint="default" w:ascii="Arial" w:hAnsi="Arial" w:cs="Arial"/>
                <w:bCs/>
                <w:sz w:val="22"/>
                <w:szCs w:val="22"/>
                <w:vertAlign w:val="baseline"/>
              </w:rPr>
            </w:pPr>
          </w:p>
        </w:tc>
      </w:tr>
      <w:tr w14:paraId="2F75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7151" w:type="dxa"/>
          </w:tcPr>
          <w:p w14:paraId="19EA34ED">
            <w:pPr>
              <w:keepNext w:val="0"/>
              <w:keepLines w:val="0"/>
              <w:widowControl/>
              <w:suppressLineNumbers w:val="0"/>
              <w:jc w:val="both"/>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Calidad de la formulación y coherencia del proyecto: </w:t>
            </w:r>
          </w:p>
          <w:p w14:paraId="729D770D">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Se evaluará la congruencia y calidad en la formulación del proyecto, en relación a generar un espacio de encuentro de emprendedores/as, micro y</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pequeñas empresas de la Región, para la generación de redes de trabajo</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empresarial y/o encadenamientos productivos, la difusión y transferencia de</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 xml:space="preserve">información comercial y conocimientos relevantes para los participantes. </w:t>
            </w:r>
          </w:p>
          <w:p w14:paraId="68A9A61A">
            <w:pPr>
              <w:tabs>
                <w:tab w:val="left" w:pos="851"/>
              </w:tabs>
              <w:spacing w:line="360" w:lineRule="auto"/>
              <w:jc w:val="both"/>
              <w:rPr>
                <w:rFonts w:hint="default" w:ascii="Arial" w:hAnsi="Arial" w:cs="Arial"/>
                <w:bCs/>
                <w:sz w:val="22"/>
                <w:szCs w:val="22"/>
                <w:vertAlign w:val="baseline"/>
              </w:rPr>
            </w:pPr>
          </w:p>
        </w:tc>
        <w:tc>
          <w:tcPr>
            <w:tcW w:w="2044" w:type="dxa"/>
          </w:tcPr>
          <w:p w14:paraId="2030EBCB">
            <w:pPr>
              <w:keepNext w:val="0"/>
              <w:keepLines w:val="0"/>
              <w:widowControl/>
              <w:suppressLineNumbers w:val="0"/>
              <w:jc w:val="left"/>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40% </w:t>
            </w:r>
          </w:p>
          <w:p w14:paraId="6FA6EFD3">
            <w:pPr>
              <w:tabs>
                <w:tab w:val="left" w:pos="851"/>
              </w:tabs>
              <w:spacing w:line="360" w:lineRule="auto"/>
              <w:jc w:val="both"/>
              <w:rPr>
                <w:rFonts w:hint="default" w:ascii="Arial" w:hAnsi="Arial" w:cs="Arial"/>
                <w:bCs/>
                <w:sz w:val="22"/>
                <w:szCs w:val="22"/>
                <w:vertAlign w:val="baseline"/>
              </w:rPr>
            </w:pPr>
          </w:p>
        </w:tc>
      </w:tr>
      <w:tr w14:paraId="31E2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1" w:type="dxa"/>
          </w:tcPr>
          <w:p w14:paraId="6E920FDA">
            <w:pPr>
              <w:keepNext w:val="0"/>
              <w:keepLines w:val="0"/>
              <w:widowControl/>
              <w:suppressLineNumbers w:val="0"/>
              <w:jc w:val="left"/>
              <w:rPr>
                <w:rFonts w:hint="default" w:ascii="Arial" w:hAnsi="Arial" w:cs="Arial"/>
                <w:b w:val="0"/>
                <w:bCs w:val="0"/>
                <w:sz w:val="22"/>
                <w:szCs w:val="22"/>
                <w:lang w:val="es-ES"/>
              </w:rPr>
            </w:pPr>
            <w:r>
              <w:rPr>
                <w:rFonts w:hint="default" w:ascii="Arial" w:hAnsi="Arial" w:eastAsia="Arial-BoldMT" w:cs="Arial"/>
                <w:b/>
                <w:bCs/>
                <w:color w:val="000000"/>
                <w:kern w:val="0"/>
                <w:sz w:val="22"/>
                <w:szCs w:val="22"/>
                <w:lang w:val="en-US" w:eastAsia="zh-CN" w:bidi="ar"/>
              </w:rPr>
              <w:t>Cumple con el Foco Estratégico de Desarrollo Regional</w:t>
            </w:r>
            <w:r>
              <w:rPr>
                <w:rFonts w:hint="default" w:ascii="Arial" w:hAnsi="Arial" w:eastAsia="Arial-BoldMT" w:cs="Arial"/>
                <w:b/>
                <w:bCs/>
                <w:color w:val="000000"/>
                <w:kern w:val="0"/>
                <w:sz w:val="22"/>
                <w:szCs w:val="22"/>
                <w:lang w:val="es-ES" w:eastAsia="zh-CN" w:bidi="ar"/>
              </w:rPr>
              <w:t xml:space="preserve">. </w:t>
            </w:r>
            <w:r>
              <w:rPr>
                <w:rFonts w:hint="default" w:ascii="Arial" w:hAnsi="Arial" w:eastAsia="Arial-BoldMT" w:cs="Arial"/>
                <w:b w:val="0"/>
                <w:bCs w:val="0"/>
                <w:color w:val="000000"/>
                <w:kern w:val="0"/>
                <w:sz w:val="22"/>
                <w:szCs w:val="22"/>
                <w:lang w:val="es-ES" w:eastAsia="zh-CN" w:bidi="ar"/>
              </w:rPr>
              <w:t>Se evaluará la relación de la actividad con la estrategia regional de desarrollo.</w:t>
            </w:r>
          </w:p>
          <w:p w14:paraId="4FD2CB5A">
            <w:pPr>
              <w:tabs>
                <w:tab w:val="left" w:pos="851"/>
              </w:tabs>
              <w:spacing w:line="360" w:lineRule="auto"/>
              <w:jc w:val="both"/>
              <w:rPr>
                <w:rFonts w:hint="default" w:ascii="Arial" w:hAnsi="Arial" w:cs="Arial"/>
                <w:bCs/>
                <w:sz w:val="22"/>
                <w:szCs w:val="22"/>
                <w:vertAlign w:val="baseline"/>
              </w:rPr>
            </w:pPr>
          </w:p>
        </w:tc>
        <w:tc>
          <w:tcPr>
            <w:tcW w:w="2044" w:type="dxa"/>
          </w:tcPr>
          <w:p w14:paraId="7AFB3E3D">
            <w:pPr>
              <w:keepNext w:val="0"/>
              <w:keepLines w:val="0"/>
              <w:widowControl/>
              <w:suppressLineNumbers w:val="0"/>
              <w:jc w:val="left"/>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20% </w:t>
            </w:r>
          </w:p>
          <w:p w14:paraId="505F7021">
            <w:pPr>
              <w:tabs>
                <w:tab w:val="left" w:pos="851"/>
              </w:tabs>
              <w:spacing w:line="360" w:lineRule="auto"/>
              <w:jc w:val="both"/>
              <w:rPr>
                <w:rFonts w:hint="default" w:ascii="Arial" w:hAnsi="Arial" w:cs="Arial"/>
                <w:bCs/>
                <w:sz w:val="22"/>
                <w:szCs w:val="22"/>
                <w:vertAlign w:val="baseline"/>
              </w:rPr>
            </w:pPr>
          </w:p>
        </w:tc>
      </w:tr>
      <w:tr w14:paraId="46A2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1" w:type="dxa"/>
          </w:tcPr>
          <w:p w14:paraId="63931C7E">
            <w:pPr>
              <w:keepNext w:val="0"/>
              <w:keepLines w:val="0"/>
              <w:widowControl/>
              <w:suppressLineNumbers w:val="0"/>
              <w:jc w:val="both"/>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Capacidades, fortalezas y experiencia del/de la Beneficiario/a </w:t>
            </w:r>
          </w:p>
          <w:p w14:paraId="52AFCC5E">
            <w:pPr>
              <w:keepNext w:val="0"/>
              <w:keepLines w:val="0"/>
              <w:widowControl/>
              <w:suppressLineNumbers w:val="0"/>
              <w:jc w:val="both"/>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Ejecutor/a: </w:t>
            </w:r>
          </w:p>
          <w:p w14:paraId="037CCCCD">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Se evaluará las capacidades técnicas de generar espacios de encuentro de emprendedores/as, micro y pequeñas empresas de la Región, para la generación de redes de trabajo empresarial y/o encadenamientos productivos, la difusión y transferencia de información comercial y</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 xml:space="preserve">conocimientos relevantes para los participantes. </w:t>
            </w:r>
          </w:p>
          <w:p w14:paraId="04282287">
            <w:pPr>
              <w:tabs>
                <w:tab w:val="left" w:pos="851"/>
              </w:tabs>
              <w:spacing w:line="360" w:lineRule="auto"/>
              <w:jc w:val="both"/>
              <w:rPr>
                <w:rFonts w:hint="default" w:ascii="Arial" w:hAnsi="Arial" w:cs="Arial"/>
                <w:bCs/>
                <w:sz w:val="22"/>
                <w:szCs w:val="22"/>
                <w:vertAlign w:val="baseline"/>
              </w:rPr>
            </w:pPr>
          </w:p>
        </w:tc>
        <w:tc>
          <w:tcPr>
            <w:tcW w:w="2044" w:type="dxa"/>
          </w:tcPr>
          <w:p w14:paraId="2E014EA5">
            <w:pPr>
              <w:keepNext w:val="0"/>
              <w:keepLines w:val="0"/>
              <w:widowControl/>
              <w:suppressLineNumbers w:val="0"/>
              <w:jc w:val="left"/>
              <w:rPr>
                <w:rFonts w:hint="default" w:ascii="Arial" w:hAnsi="Arial" w:eastAsia="Arial-BoldMT" w:cs="Arial"/>
                <w:b/>
                <w:bCs/>
                <w:color w:val="000000"/>
                <w:kern w:val="0"/>
                <w:sz w:val="22"/>
                <w:szCs w:val="22"/>
                <w:lang w:val="en-US" w:eastAsia="zh-CN" w:bidi="ar"/>
              </w:rPr>
            </w:pPr>
          </w:p>
          <w:p w14:paraId="2558936E">
            <w:pPr>
              <w:keepNext w:val="0"/>
              <w:keepLines w:val="0"/>
              <w:widowControl/>
              <w:suppressLineNumbers w:val="0"/>
              <w:jc w:val="left"/>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25% </w:t>
            </w:r>
          </w:p>
          <w:p w14:paraId="0F045228">
            <w:pPr>
              <w:tabs>
                <w:tab w:val="left" w:pos="851"/>
              </w:tabs>
              <w:spacing w:line="360" w:lineRule="auto"/>
              <w:jc w:val="both"/>
              <w:rPr>
                <w:rFonts w:hint="default" w:ascii="Arial" w:hAnsi="Arial" w:cs="Arial"/>
                <w:bCs/>
                <w:sz w:val="22"/>
                <w:szCs w:val="22"/>
                <w:vertAlign w:val="baseline"/>
              </w:rPr>
            </w:pPr>
          </w:p>
        </w:tc>
      </w:tr>
      <w:tr w14:paraId="489C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1" w:type="dxa"/>
          </w:tcPr>
          <w:p w14:paraId="060FAD52">
            <w:pPr>
              <w:keepNext w:val="0"/>
              <w:keepLines w:val="0"/>
              <w:widowControl/>
              <w:suppressLineNumbers w:val="0"/>
              <w:jc w:val="both"/>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Propuesta económica: </w:t>
            </w:r>
          </w:p>
          <w:p w14:paraId="790AD7DE">
            <w:pPr>
              <w:keepNext w:val="0"/>
              <w:keepLines w:val="0"/>
              <w:widowControl/>
              <w:suppressLineNumbers w:val="0"/>
              <w:jc w:val="both"/>
              <w:rPr>
                <w:rFonts w:hint="default" w:ascii="Arial" w:hAnsi="Arial" w:cs="Arial"/>
                <w:sz w:val="22"/>
                <w:szCs w:val="22"/>
              </w:rPr>
            </w:pPr>
            <w:r>
              <w:rPr>
                <w:rFonts w:hint="default" w:ascii="Arial" w:hAnsi="Arial" w:eastAsia="SimSun" w:cs="Arial"/>
                <w:color w:val="000000"/>
                <w:kern w:val="0"/>
                <w:sz w:val="22"/>
                <w:szCs w:val="22"/>
                <w:lang w:val="en-US" w:eastAsia="zh-CN" w:bidi="ar"/>
              </w:rPr>
              <w:t>Se evaluará la coherencia entre el presupuesto y el Plan de Actividades presentado.</w:t>
            </w:r>
          </w:p>
          <w:p w14:paraId="4730063D">
            <w:pPr>
              <w:tabs>
                <w:tab w:val="left" w:pos="851"/>
              </w:tabs>
              <w:spacing w:line="360" w:lineRule="auto"/>
              <w:jc w:val="both"/>
              <w:rPr>
                <w:rFonts w:hint="default" w:ascii="Arial" w:hAnsi="Arial" w:cs="Arial"/>
                <w:bCs/>
                <w:sz w:val="22"/>
                <w:szCs w:val="22"/>
                <w:vertAlign w:val="baseline"/>
              </w:rPr>
            </w:pPr>
          </w:p>
        </w:tc>
        <w:tc>
          <w:tcPr>
            <w:tcW w:w="2044" w:type="dxa"/>
          </w:tcPr>
          <w:p w14:paraId="333B36D2">
            <w:pPr>
              <w:keepNext w:val="0"/>
              <w:keepLines w:val="0"/>
              <w:widowControl/>
              <w:suppressLineNumbers w:val="0"/>
              <w:jc w:val="left"/>
              <w:rPr>
                <w:rFonts w:hint="default" w:ascii="Arial" w:hAnsi="Arial" w:cs="Arial"/>
                <w:sz w:val="22"/>
                <w:szCs w:val="22"/>
              </w:rPr>
            </w:pPr>
            <w:r>
              <w:rPr>
                <w:rFonts w:hint="default" w:ascii="Arial" w:hAnsi="Arial" w:eastAsia="Arial-BoldMT" w:cs="Arial"/>
                <w:b/>
                <w:bCs/>
                <w:color w:val="000000"/>
                <w:kern w:val="0"/>
                <w:sz w:val="22"/>
                <w:szCs w:val="22"/>
                <w:lang w:val="en-US" w:eastAsia="zh-CN" w:bidi="ar"/>
              </w:rPr>
              <w:t xml:space="preserve">15% </w:t>
            </w:r>
          </w:p>
          <w:p w14:paraId="248CDFFE">
            <w:pPr>
              <w:tabs>
                <w:tab w:val="left" w:pos="851"/>
              </w:tabs>
              <w:spacing w:line="360" w:lineRule="auto"/>
              <w:jc w:val="both"/>
              <w:rPr>
                <w:rFonts w:hint="default" w:ascii="Arial" w:hAnsi="Arial" w:cs="Arial"/>
                <w:bCs/>
                <w:sz w:val="22"/>
                <w:szCs w:val="22"/>
                <w:vertAlign w:val="baseline"/>
              </w:rPr>
            </w:pPr>
          </w:p>
        </w:tc>
      </w:tr>
    </w:tbl>
    <w:p w14:paraId="7673465D">
      <w:pPr>
        <w:tabs>
          <w:tab w:val="left" w:pos="851"/>
        </w:tabs>
        <w:spacing w:line="360" w:lineRule="auto"/>
        <w:jc w:val="both"/>
        <w:rPr>
          <w:rFonts w:ascii="Arial" w:hAnsi="Arial" w:cs="Arial"/>
          <w:bCs/>
          <w:sz w:val="22"/>
          <w:szCs w:val="22"/>
        </w:rPr>
      </w:pPr>
    </w:p>
    <w:p w14:paraId="2F703F05">
      <w:pPr>
        <w:keepNext w:val="0"/>
        <w:keepLines w:val="0"/>
        <w:widowControl/>
        <w:suppressLineNumbers w:val="0"/>
        <w:jc w:val="both"/>
        <w:rPr>
          <w:sz w:val="22"/>
          <w:szCs w:val="22"/>
        </w:rPr>
      </w:pPr>
      <w:r>
        <w:rPr>
          <w:rFonts w:ascii="Arial" w:hAnsi="Arial" w:eastAsia="SimSun" w:cs="Arial"/>
          <w:color w:val="000000"/>
          <w:kern w:val="0"/>
          <w:sz w:val="22"/>
          <w:szCs w:val="22"/>
          <w:lang w:val="en-US" w:eastAsia="zh-CN" w:bidi="ar"/>
        </w:rPr>
        <w:t xml:space="preserve">De conformidad con lo señalado en el artículo séptimo transitorio de la Ley N°21.561, se otorgará un </w:t>
      </w:r>
      <w:r>
        <w:rPr>
          <w:rFonts w:hint="default" w:ascii="Arial" w:hAnsi="Arial" w:eastAsia="SimSun" w:cs="Arial"/>
          <w:color w:val="000000"/>
          <w:kern w:val="0"/>
          <w:sz w:val="22"/>
          <w:szCs w:val="22"/>
          <w:lang w:val="en-US" w:eastAsia="zh-CN" w:bidi="ar"/>
        </w:rPr>
        <w:t xml:space="preserve">puntaje adicional, consistente en una bonificación de un 5% sobre la nota final obtenida, a aquellos proyectos cuyo beneficiario/a, cumpla con los siguientes requisitos copulativos: </w:t>
      </w:r>
    </w:p>
    <w:p w14:paraId="5711421F">
      <w:pPr>
        <w:keepNext w:val="0"/>
        <w:keepLines w:val="0"/>
        <w:widowControl/>
        <w:suppressLineNumbers w:val="0"/>
        <w:jc w:val="both"/>
        <w:rPr>
          <w:sz w:val="22"/>
          <w:szCs w:val="22"/>
        </w:rPr>
      </w:pPr>
      <w:r>
        <w:rPr>
          <w:rFonts w:hint="default" w:ascii="Arial" w:hAnsi="Arial" w:eastAsia="SimSun" w:cs="Arial"/>
          <w:color w:val="000000"/>
          <w:kern w:val="0"/>
          <w:sz w:val="22"/>
          <w:szCs w:val="22"/>
          <w:lang w:val="en-US" w:eastAsia="zh-CN" w:bidi="ar"/>
        </w:rPr>
        <w:t xml:space="preserve">a) Sea una empresa de menor tamaño. </w:t>
      </w:r>
    </w:p>
    <w:p w14:paraId="783BD593">
      <w:pPr>
        <w:keepNext w:val="0"/>
        <w:keepLines w:val="0"/>
        <w:widowControl/>
        <w:suppressLineNumbers w:val="0"/>
        <w:jc w:val="both"/>
        <w:rPr>
          <w:rFonts w:hint="default"/>
          <w:sz w:val="22"/>
          <w:szCs w:val="22"/>
          <w:lang w:val="es-ES"/>
        </w:rPr>
      </w:pPr>
      <w:r>
        <w:rPr>
          <w:rFonts w:hint="default" w:ascii="Arial" w:hAnsi="Arial" w:eastAsia="SimSun" w:cs="Arial"/>
          <w:color w:val="000000"/>
          <w:kern w:val="0"/>
          <w:sz w:val="22"/>
          <w:szCs w:val="22"/>
          <w:lang w:val="en-US" w:eastAsia="zh-CN" w:bidi="ar"/>
        </w:rPr>
        <w:t>b) Se le haya otorgado, por el Ministerio del Trabajo y Previsión Social, el sello que certifique que implementó de forma anticipada la reducción de jornada laboral establecida en la Ley N°21.561</w:t>
      </w:r>
      <w:r>
        <w:rPr>
          <w:rFonts w:hint="default" w:ascii="Arial" w:hAnsi="Arial" w:eastAsia="SimSun" w:cs="Arial"/>
          <w:color w:val="000000"/>
          <w:kern w:val="0"/>
          <w:sz w:val="22"/>
          <w:szCs w:val="22"/>
          <w:lang w:val="es-ES" w:eastAsia="zh-CN" w:bidi="ar"/>
        </w:rPr>
        <w:t xml:space="preserve"> </w:t>
      </w:r>
      <w:r>
        <w:rPr>
          <w:rFonts w:hint="default" w:ascii="Arial" w:hAnsi="Arial" w:eastAsia="SimSun" w:cs="Arial"/>
          <w:color w:val="000000"/>
          <w:kern w:val="0"/>
          <w:sz w:val="22"/>
          <w:szCs w:val="22"/>
          <w:lang w:val="en-US" w:eastAsia="zh-CN" w:bidi="ar"/>
        </w:rPr>
        <w:t>y éste se encuentre vigente al momento de la decisión de adj</w:t>
      </w:r>
      <w:r>
        <w:rPr>
          <w:rFonts w:hint="default" w:ascii="Arial" w:hAnsi="Arial" w:eastAsia="SimSun" w:cs="Arial"/>
          <w:color w:val="000000"/>
          <w:kern w:val="0"/>
          <w:sz w:val="22"/>
          <w:szCs w:val="22"/>
          <w:lang w:val="es-ES" w:eastAsia="zh-CN" w:bidi="ar"/>
        </w:rPr>
        <w:t>udicación.</w:t>
      </w:r>
    </w:p>
    <w:p w14:paraId="794AFDF3">
      <w:pPr>
        <w:tabs>
          <w:tab w:val="left" w:pos="851"/>
        </w:tabs>
        <w:spacing w:line="360" w:lineRule="auto"/>
        <w:jc w:val="both"/>
        <w:rPr>
          <w:rFonts w:ascii="Arial" w:hAnsi="Arial" w:cs="Arial"/>
          <w:bCs/>
          <w:sz w:val="22"/>
          <w:szCs w:val="22"/>
        </w:rPr>
      </w:pPr>
    </w:p>
    <w:p w14:paraId="5FF818E2">
      <w:pPr>
        <w:tabs>
          <w:tab w:val="left" w:pos="851"/>
        </w:tabs>
        <w:spacing w:line="360" w:lineRule="auto"/>
        <w:jc w:val="both"/>
        <w:rPr>
          <w:rFonts w:hint="default" w:ascii="Arial" w:hAnsi="Arial" w:cs="Arial"/>
          <w:bCs/>
          <w:sz w:val="22"/>
          <w:szCs w:val="22"/>
          <w:lang w:val="es-ES"/>
        </w:rPr>
      </w:pPr>
      <w:r>
        <w:rPr>
          <w:rFonts w:hint="default" w:ascii="Arial" w:hAnsi="Arial" w:cs="Arial"/>
          <w:bCs/>
          <w:sz w:val="22"/>
          <w:szCs w:val="22"/>
          <w:lang w:val="es-ES"/>
        </w:rPr>
        <w:t>Comité de Evaluación Regional (CER)</w:t>
      </w:r>
    </w:p>
    <w:p w14:paraId="1084ACB2">
      <w:pPr>
        <w:spacing w:line="276" w:lineRule="auto"/>
        <w:rPr>
          <w:rFonts w:ascii="Arial" w:hAnsi="Arial" w:eastAsia="Calibri" w:cs="Arial"/>
          <w:sz w:val="22"/>
          <w:szCs w:val="22"/>
          <w:lang w:val="es-CL" w:eastAsia="en-US"/>
        </w:rPr>
      </w:pPr>
    </w:p>
    <w:p w14:paraId="0A4081CC">
      <w:pPr>
        <w:numPr>
          <w:ilvl w:val="0"/>
          <w:numId w:val="6"/>
        </w:numPr>
        <w:spacing w:line="276" w:lineRule="auto"/>
        <w:jc w:val="both"/>
        <w:rPr>
          <w:rFonts w:ascii="Arial" w:hAnsi="Arial" w:eastAsia="Calibri" w:cs="Arial"/>
          <w:color w:val="000000"/>
          <w:sz w:val="22"/>
          <w:szCs w:val="22"/>
          <w:lang w:val="es-CL" w:eastAsia="en-US"/>
        </w:rPr>
      </w:pPr>
      <w:r>
        <w:rPr>
          <w:rFonts w:ascii="Arial" w:hAnsi="Arial" w:eastAsia="Calibri" w:cs="Arial"/>
          <w:sz w:val="22"/>
          <w:szCs w:val="22"/>
          <w:lang w:val="es-CL" w:eastAsia="en-US"/>
        </w:rPr>
        <w:t>El Comité de Evaluación Regional (CER) t</w:t>
      </w:r>
      <w:r>
        <w:rPr>
          <w:rFonts w:ascii="Arial" w:hAnsi="Arial" w:eastAsia="Calibri" w:cs="Arial"/>
          <w:color w:val="000000"/>
          <w:sz w:val="22"/>
          <w:szCs w:val="22"/>
          <w:lang w:val="es-CL" w:eastAsia="en-US"/>
        </w:rPr>
        <w:t xml:space="preserve">endrá la facultad de realizar ajustes presupuestarios y/o de actividades, sin que perjudiquen la implementación adecuada del proyecto. </w:t>
      </w:r>
    </w:p>
    <w:p w14:paraId="2A32627A">
      <w:pPr>
        <w:spacing w:line="276" w:lineRule="auto"/>
        <w:ind w:left="708"/>
        <w:rPr>
          <w:rFonts w:ascii="Arial" w:hAnsi="Arial" w:eastAsia="Calibri" w:cs="Arial"/>
          <w:sz w:val="22"/>
          <w:szCs w:val="22"/>
          <w:lang w:val="es-CL" w:eastAsia="en-US"/>
        </w:rPr>
      </w:pPr>
    </w:p>
    <w:p w14:paraId="08F88AC4">
      <w:pPr>
        <w:numPr>
          <w:ilvl w:val="0"/>
          <w:numId w:val="6"/>
        </w:numPr>
        <w:spacing w:line="276" w:lineRule="auto"/>
        <w:jc w:val="both"/>
        <w:rPr>
          <w:rFonts w:ascii="Arial" w:hAnsi="Arial" w:eastAsia="Calibri" w:cs="Arial"/>
          <w:sz w:val="22"/>
          <w:szCs w:val="22"/>
          <w:lang w:val="es-CL" w:eastAsia="en-US"/>
        </w:rPr>
      </w:pPr>
      <w:r>
        <w:rPr>
          <w:rFonts w:ascii="Arial" w:hAnsi="Arial" w:eastAsia="Calibri" w:cs="Arial"/>
          <w:sz w:val="22"/>
          <w:szCs w:val="22"/>
          <w:lang w:val="es-CL" w:eastAsia="en-US"/>
        </w:rPr>
        <w:t>Atendida la disponibilidad presupuestaria, el Comité de Evaluación Regional (CER) determinará los proyectos seleccionados, esto es aplicando el sistema de prelación hasta que los recursos se agoten elaborando un ranking de mayor a menor puntuación.</w:t>
      </w:r>
    </w:p>
    <w:p w14:paraId="12857D05">
      <w:pPr>
        <w:spacing w:line="276" w:lineRule="auto"/>
        <w:ind w:left="708"/>
        <w:rPr>
          <w:rFonts w:ascii="Arial" w:hAnsi="Arial" w:eastAsia="Calibri" w:cs="Arial"/>
          <w:sz w:val="22"/>
          <w:szCs w:val="22"/>
          <w:lang w:val="es-CL" w:eastAsia="en-US"/>
        </w:rPr>
      </w:pPr>
    </w:p>
    <w:p w14:paraId="4B13A4FB">
      <w:pPr>
        <w:numPr>
          <w:ilvl w:val="0"/>
          <w:numId w:val="6"/>
        </w:numPr>
        <w:spacing w:line="276" w:lineRule="auto"/>
        <w:jc w:val="both"/>
        <w:rPr>
          <w:rFonts w:ascii="Arial" w:hAnsi="Arial" w:eastAsia="Calibri" w:cs="Arial"/>
          <w:sz w:val="22"/>
          <w:szCs w:val="22"/>
          <w:lang w:val="es-CL" w:eastAsia="en-US"/>
        </w:rPr>
      </w:pPr>
      <w:r>
        <w:rPr>
          <w:rFonts w:ascii="Arial" w:hAnsi="Arial" w:eastAsia="Calibri" w:cs="Arial"/>
          <w:sz w:val="22"/>
          <w:szCs w:val="22"/>
          <w:lang w:val="es-CL" w:eastAsia="en-US"/>
        </w:rPr>
        <w:t xml:space="preserve">El Comité de Evaluación Regional (CER) generará un Acta de Evaluación con los proyectos seleccionados, ordenados de mayor a menor puntaje en el ranking mencionado en el punto anterior, identificando además aquellos proyectos que resulten en lista de espera, en la eventualidad de que alguna organización postulante no pueda materializar la etapa de formalización. </w:t>
      </w:r>
    </w:p>
    <w:p w14:paraId="5EC7ADDD">
      <w:pPr>
        <w:spacing w:line="276" w:lineRule="auto"/>
        <w:ind w:left="708"/>
        <w:rPr>
          <w:rFonts w:ascii="Arial" w:hAnsi="Arial" w:eastAsia="Calibri" w:cs="Arial"/>
          <w:color w:val="000000"/>
          <w:sz w:val="22"/>
          <w:szCs w:val="22"/>
          <w:lang w:val="es-CL" w:eastAsia="en-US"/>
        </w:rPr>
      </w:pPr>
    </w:p>
    <w:p w14:paraId="5D3A52E2">
      <w:pPr>
        <w:numPr>
          <w:ilvl w:val="0"/>
          <w:numId w:val="6"/>
        </w:numPr>
        <w:spacing w:line="276" w:lineRule="auto"/>
        <w:jc w:val="both"/>
        <w:rPr>
          <w:rFonts w:ascii="Arial" w:hAnsi="Arial" w:eastAsia="Calibri" w:cs="Arial"/>
          <w:sz w:val="22"/>
          <w:szCs w:val="22"/>
          <w:lang w:val="es-CL" w:eastAsia="en-US"/>
        </w:rPr>
      </w:pPr>
      <w:r>
        <w:rPr>
          <w:rFonts w:ascii="Arial" w:hAnsi="Arial" w:eastAsia="Calibri" w:cs="Arial"/>
          <w:sz w:val="22"/>
          <w:szCs w:val="22"/>
          <w:lang w:val="es-CL" w:eastAsia="en-US"/>
        </w:rPr>
        <w:t>El Acta de Evaluación será presentada por SERCOTEC en Sesión del Consejo Pleno del Comité de Desarrollo Productivo Regional y deberá ser ratificada por sus integrantes.</w:t>
      </w:r>
    </w:p>
    <w:p w14:paraId="116747C1">
      <w:pPr>
        <w:ind w:left="708"/>
        <w:rPr>
          <w:rFonts w:ascii="Arial" w:hAnsi="Arial" w:eastAsia="Calibri" w:cs="Arial"/>
          <w:sz w:val="22"/>
          <w:szCs w:val="22"/>
          <w:lang w:val="es-CL" w:eastAsia="en-US"/>
        </w:rPr>
      </w:pPr>
    </w:p>
    <w:p w14:paraId="25CB1F43">
      <w:pPr>
        <w:numPr>
          <w:ilvl w:val="0"/>
          <w:numId w:val="6"/>
        </w:numPr>
        <w:spacing w:line="276" w:lineRule="auto"/>
        <w:jc w:val="both"/>
        <w:rPr>
          <w:rFonts w:ascii="Arial" w:hAnsi="Arial" w:eastAsia="Calibri" w:cs="Arial"/>
          <w:sz w:val="22"/>
          <w:szCs w:val="22"/>
          <w:lang w:val="es-CL" w:eastAsia="en-US"/>
        </w:rPr>
      </w:pPr>
      <w:r>
        <w:rPr>
          <w:rFonts w:ascii="Arial" w:hAnsi="Arial" w:eastAsia="Calibri" w:cs="Arial"/>
          <w:sz w:val="22"/>
          <w:szCs w:val="22"/>
          <w:lang w:val="es-CL" w:eastAsia="en-US"/>
        </w:rPr>
        <w:t>Sercotec presentará al Comité la nómina de los/las Beneficiarios/as Atendidos/as, y verificará que los/as beneficiarios/as, que sean personas naturales, no tengan inscripción vigente en el Registro Nacional de Deudores de Pensiones de Alimentos, creado por la Ley N°21.389.</w:t>
      </w:r>
    </w:p>
    <w:p w14:paraId="73B0066C">
      <w:pPr>
        <w:spacing w:line="276" w:lineRule="auto"/>
        <w:ind w:left="720"/>
        <w:jc w:val="both"/>
        <w:rPr>
          <w:rFonts w:ascii="Arial" w:hAnsi="Arial" w:eastAsia="Calibri" w:cs="Arial"/>
          <w:sz w:val="22"/>
          <w:szCs w:val="22"/>
          <w:lang w:val="es-CL" w:eastAsia="en-US"/>
        </w:rPr>
      </w:pPr>
    </w:p>
    <w:p w14:paraId="47ACB659">
      <w:pPr>
        <w:numPr>
          <w:ilvl w:val="0"/>
          <w:numId w:val="6"/>
        </w:numPr>
        <w:spacing w:line="276" w:lineRule="auto"/>
        <w:jc w:val="both"/>
        <w:rPr>
          <w:rFonts w:ascii="Arial" w:hAnsi="Arial" w:eastAsia="Arial" w:cs="Arial"/>
          <w:sz w:val="22"/>
          <w:szCs w:val="22"/>
        </w:rPr>
      </w:pPr>
      <w:r>
        <w:rPr>
          <w:rFonts w:ascii="Arial" w:hAnsi="Arial" w:eastAsia="Calibri" w:cs="Arial"/>
          <w:sz w:val="22"/>
          <w:szCs w:val="22"/>
          <w:lang w:val="es-CL" w:eastAsia="en-US"/>
        </w:rPr>
        <w:t>El Consejo Directivo del Comité de Desarrollo Productivo Regional, actuando en pleno o subcomité, según corresponda, podrá aprobar por mayoría simple el Proyecto y asignar su cofinanciamiento, aprobarlo con condiciones de adjudicación, enviarlo a reformulación o rechazarlo.</w:t>
      </w:r>
    </w:p>
    <w:p w14:paraId="60ABAF65">
      <w:pPr>
        <w:jc w:val="both"/>
        <w:rPr>
          <w:rFonts w:ascii="Arial" w:hAnsi="Arial" w:eastAsia="Arial" w:cs="Arial"/>
          <w:sz w:val="22"/>
          <w:szCs w:val="22"/>
        </w:rPr>
      </w:pPr>
    </w:p>
    <w:tbl>
      <w:tblPr>
        <w:tblStyle w:val="30"/>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2130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35347B39">
            <w:pPr>
              <w:pStyle w:val="2"/>
              <w:jc w:val="both"/>
              <w:outlineLvl w:val="0"/>
              <w:rPr>
                <w:rFonts w:ascii="Arial" w:hAnsi="Arial" w:eastAsia="Arial" w:cs="Arial"/>
                <w:color w:val="000000"/>
                <w:sz w:val="22"/>
                <w:szCs w:val="22"/>
              </w:rPr>
            </w:pPr>
            <w:bookmarkStart w:id="17" w:name="_2jxsxqh" w:colFirst="0" w:colLast="0"/>
            <w:bookmarkEnd w:id="17"/>
            <w:r>
              <w:rPr>
                <w:rFonts w:ascii="Arial" w:hAnsi="Arial" w:eastAsia="Arial" w:cs="Arial"/>
                <w:sz w:val="22"/>
                <w:szCs w:val="22"/>
              </w:rPr>
              <w:t>4. Aviso de resultados.</w:t>
            </w:r>
          </w:p>
        </w:tc>
      </w:tr>
    </w:tbl>
    <w:p w14:paraId="1B8D4E8E">
      <w:pPr>
        <w:jc w:val="both"/>
        <w:rPr>
          <w:rFonts w:ascii="Arial" w:hAnsi="Arial" w:eastAsia="Arial" w:cs="Arial"/>
          <w:sz w:val="22"/>
          <w:szCs w:val="22"/>
        </w:rPr>
      </w:pPr>
    </w:p>
    <w:p w14:paraId="01CC57AC">
      <w:pPr>
        <w:numPr>
          <w:ilvl w:val="0"/>
          <w:numId w:val="6"/>
        </w:numPr>
        <w:spacing w:line="276" w:lineRule="auto"/>
        <w:jc w:val="both"/>
        <w:rPr>
          <w:rFonts w:ascii="Arial" w:hAnsi="Arial" w:eastAsia="Calibri" w:cs="Arial"/>
          <w:sz w:val="22"/>
          <w:szCs w:val="22"/>
          <w:lang w:val="es-CL" w:eastAsia="en-US"/>
        </w:rPr>
      </w:pPr>
      <w:r>
        <w:rPr>
          <w:rFonts w:ascii="Arial" w:hAnsi="Arial" w:eastAsia="Calibri" w:cs="Arial"/>
          <w:sz w:val="22"/>
          <w:szCs w:val="22"/>
          <w:lang w:val="es-CL" w:eastAsia="en-US"/>
        </w:rPr>
        <w:t xml:space="preserve">El Comité de Desarrollo Productivo Regional de la Región del Biobío y/o la Dirección Regional de Sercotec informará a los representantes de cada proyecto </w:t>
      </w:r>
      <w:r>
        <w:rPr>
          <w:rFonts w:hint="default" w:ascii="Arial" w:hAnsi="Arial" w:eastAsia="Calibri" w:cs="Arial"/>
          <w:sz w:val="22"/>
          <w:szCs w:val="22"/>
          <w:lang w:val="es-ES" w:eastAsia="en-US"/>
        </w:rPr>
        <w:t>el resultado obtenido.</w:t>
      </w:r>
      <w:r>
        <w:rPr>
          <w:rFonts w:ascii="Arial" w:hAnsi="Arial" w:eastAsia="Calibri" w:cs="Arial"/>
          <w:sz w:val="22"/>
          <w:szCs w:val="22"/>
          <w:lang w:val="es-CL" w:eastAsia="en-US"/>
        </w:rPr>
        <w:t>.</w:t>
      </w:r>
    </w:p>
    <w:p w14:paraId="179EAD4C">
      <w:pPr>
        <w:spacing w:line="276" w:lineRule="auto"/>
        <w:ind w:left="720"/>
        <w:jc w:val="both"/>
        <w:rPr>
          <w:rFonts w:ascii="Arial" w:hAnsi="Arial" w:eastAsia="Calibri" w:cs="Arial"/>
          <w:sz w:val="22"/>
          <w:szCs w:val="22"/>
          <w:lang w:val="es-CL" w:eastAsia="en-US"/>
        </w:rPr>
      </w:pPr>
    </w:p>
    <w:p w14:paraId="0FE6FB8A">
      <w:pPr>
        <w:numPr>
          <w:ilvl w:val="0"/>
          <w:numId w:val="6"/>
        </w:numPr>
        <w:spacing w:line="276" w:lineRule="auto"/>
        <w:jc w:val="both"/>
        <w:rPr>
          <w:rFonts w:ascii="Arial" w:hAnsi="Arial" w:eastAsia="Calibri" w:cs="Arial"/>
          <w:sz w:val="22"/>
          <w:szCs w:val="22"/>
          <w:lang w:val="es-CL" w:eastAsia="en-US"/>
        </w:rPr>
      </w:pPr>
      <w:r>
        <w:rPr>
          <w:rFonts w:ascii="Arial" w:hAnsi="Arial" w:eastAsia="Calibri" w:cs="Arial"/>
          <w:sz w:val="22"/>
          <w:szCs w:val="22"/>
          <w:lang w:val="es-CL" w:eastAsia="en-US"/>
        </w:rPr>
        <w:t>Asimismo, se dará aviso a los representantes de las organizaciones que no resulten beneficiadas, indicando que quedarán en lista de espera (caso de existir).</w:t>
      </w:r>
    </w:p>
    <w:p w14:paraId="49BEC0FA">
      <w:pPr>
        <w:jc w:val="both"/>
        <w:rPr>
          <w:rFonts w:ascii="Arial" w:hAnsi="Arial" w:eastAsia="Arial" w:cs="Arial"/>
          <w:sz w:val="22"/>
          <w:szCs w:val="22"/>
        </w:rPr>
      </w:pPr>
    </w:p>
    <w:tbl>
      <w:tblPr>
        <w:tblStyle w:val="31"/>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3B766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1923ADD5">
            <w:pPr>
              <w:pStyle w:val="2"/>
              <w:jc w:val="both"/>
              <w:outlineLvl w:val="0"/>
              <w:rPr>
                <w:rFonts w:ascii="Arial" w:hAnsi="Arial" w:eastAsia="Arial" w:cs="Arial"/>
                <w:color w:val="000000"/>
                <w:sz w:val="22"/>
                <w:szCs w:val="22"/>
              </w:rPr>
            </w:pPr>
            <w:bookmarkStart w:id="18" w:name="_z337ya" w:colFirst="0" w:colLast="0"/>
            <w:bookmarkEnd w:id="18"/>
            <w:r>
              <w:rPr>
                <w:rFonts w:ascii="Arial" w:hAnsi="Arial" w:eastAsia="Arial" w:cs="Arial"/>
                <w:sz w:val="22"/>
                <w:szCs w:val="22"/>
              </w:rPr>
              <w:t>5. Formalización y suscripción del contrato</w:t>
            </w:r>
          </w:p>
        </w:tc>
      </w:tr>
    </w:tbl>
    <w:p w14:paraId="4F257097">
      <w:pPr>
        <w:jc w:val="both"/>
        <w:rPr>
          <w:rFonts w:ascii="Arial" w:hAnsi="Arial" w:eastAsia="Arial" w:cs="Arial"/>
          <w:sz w:val="22"/>
          <w:szCs w:val="22"/>
        </w:rPr>
      </w:pPr>
    </w:p>
    <w:p w14:paraId="058E6520">
      <w:pPr>
        <w:jc w:val="both"/>
        <w:rPr>
          <w:rFonts w:ascii="Arial" w:hAnsi="Arial" w:eastAsia="Arial" w:cs="Arial"/>
          <w:sz w:val="22"/>
          <w:szCs w:val="22"/>
        </w:rPr>
      </w:pPr>
      <w:r>
        <w:rPr>
          <w:rFonts w:ascii="Arial" w:hAnsi="Arial" w:eastAsia="Arial" w:cs="Arial"/>
          <w:sz w:val="22"/>
          <w:szCs w:val="22"/>
        </w:rPr>
        <w:t xml:space="preserve">Previo a la firma del contrato, El representante de cada organización beneficiada deberá cumplir en orden copulativo los requisitos descritos a continuación, en un plazo no superior a </w:t>
      </w:r>
      <w:r>
        <w:rPr>
          <w:rFonts w:hint="default" w:ascii="gobCL" w:hAnsi="gobCL" w:eastAsia="gobCL" w:cs="gobCL"/>
          <w:b/>
          <w:sz w:val="22"/>
          <w:szCs w:val="22"/>
          <w:lang w:val="es-ES"/>
        </w:rPr>
        <w:t xml:space="preserve">05 </w:t>
      </w:r>
      <w:r>
        <w:rPr>
          <w:rFonts w:ascii="gobCL" w:hAnsi="gobCL" w:eastAsia="gobCL" w:cs="gobCL"/>
          <w:b/>
          <w:sz w:val="22"/>
          <w:szCs w:val="22"/>
        </w:rPr>
        <w:t xml:space="preserve">días corridos </w:t>
      </w:r>
      <w:r>
        <w:rPr>
          <w:rFonts w:ascii="Arial" w:hAnsi="Arial" w:eastAsia="Arial" w:cs="Arial"/>
          <w:sz w:val="22"/>
          <w:szCs w:val="22"/>
        </w:rPr>
        <w:t xml:space="preserve">desde la fecha en que se le notifique como Organización Beneficiada, a través de correo electrónico. </w:t>
      </w:r>
    </w:p>
    <w:p w14:paraId="080503DD">
      <w:pPr>
        <w:pStyle w:val="3"/>
        <w:ind w:firstLine="360"/>
        <w:jc w:val="both"/>
        <w:rPr>
          <w:rFonts w:ascii="Arial" w:hAnsi="Arial" w:eastAsia="Arial" w:cs="Arial"/>
        </w:rPr>
      </w:pPr>
      <w:bookmarkStart w:id="19" w:name="_3j2qqm3" w:colFirst="0" w:colLast="0"/>
      <w:bookmarkEnd w:id="19"/>
      <w:r>
        <w:rPr>
          <w:rFonts w:ascii="Arial" w:hAnsi="Arial" w:eastAsia="Arial" w:cs="Arial"/>
        </w:rPr>
        <w:t>5.1 Requisitos para la formalización:</w:t>
      </w:r>
    </w:p>
    <w:p w14:paraId="159D516A">
      <w:pPr>
        <w:jc w:val="both"/>
        <w:rPr>
          <w:rFonts w:ascii="Arial" w:hAnsi="Arial" w:eastAsia="Arial" w:cs="Arial"/>
          <w:sz w:val="22"/>
          <w:szCs w:val="22"/>
        </w:rPr>
      </w:pPr>
    </w:p>
    <w:p w14:paraId="2E770C17">
      <w:pPr>
        <w:numPr>
          <w:ilvl w:val="0"/>
          <w:numId w:val="7"/>
        </w:numPr>
        <w:pBdr>
          <w:top w:val="none" w:color="auto" w:sz="0" w:space="0"/>
          <w:left w:val="none" w:color="auto" w:sz="0" w:space="0"/>
          <w:bottom w:val="none" w:color="auto" w:sz="0" w:space="0"/>
          <w:right w:val="none" w:color="auto" w:sz="0" w:space="0"/>
          <w:between w:val="none" w:color="auto" w:sz="0" w:space="0"/>
        </w:pBdr>
        <w:jc w:val="both"/>
        <w:rPr>
          <w:color w:val="000000"/>
          <w:sz w:val="22"/>
          <w:szCs w:val="22"/>
        </w:rPr>
      </w:pPr>
      <w:r>
        <w:rPr>
          <w:rFonts w:ascii="Arial" w:hAnsi="Arial" w:eastAsia="Arial" w:cs="Arial"/>
          <w:color w:val="000000"/>
          <w:sz w:val="22"/>
          <w:szCs w:val="22"/>
        </w:rPr>
        <w:t xml:space="preserve">Para organizaciones legalmente constituidas: copia de la constitución legal y modificaciones, si las hubiera, como asimismo de los antecedentes en que conste la personería del/los representantes/s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 </w:t>
      </w:r>
    </w:p>
    <w:p w14:paraId="6E6732AF">
      <w:pPr>
        <w:pBdr>
          <w:top w:val="none" w:color="auto" w:sz="0" w:space="0"/>
          <w:left w:val="none" w:color="auto" w:sz="0" w:space="0"/>
          <w:bottom w:val="none" w:color="auto" w:sz="0" w:space="0"/>
          <w:right w:val="none" w:color="auto" w:sz="0" w:space="0"/>
          <w:between w:val="none" w:color="auto" w:sz="0" w:space="0"/>
        </w:pBdr>
        <w:ind w:left="770"/>
        <w:jc w:val="both"/>
        <w:rPr>
          <w:rFonts w:ascii="Arial" w:hAnsi="Arial" w:eastAsia="Arial" w:cs="Arial"/>
          <w:color w:val="000000"/>
          <w:sz w:val="22"/>
          <w:szCs w:val="22"/>
        </w:rPr>
      </w:pPr>
    </w:p>
    <w:p w14:paraId="3CACBEEE">
      <w:pPr>
        <w:numPr>
          <w:ilvl w:val="0"/>
          <w:numId w:val="7"/>
        </w:numPr>
        <w:jc w:val="both"/>
        <w:rPr>
          <w:sz w:val="22"/>
          <w:szCs w:val="22"/>
        </w:rPr>
      </w:pPr>
      <w:r>
        <w:rPr>
          <w:rFonts w:ascii="Arial" w:hAnsi="Arial" w:eastAsia="Arial" w:cs="Arial"/>
          <w:sz w:val="22"/>
          <w:szCs w:val="22"/>
        </w:rPr>
        <w:t>Carta Gantt actualizada (ajuste de fechas) los beneficiarios deberán adecuar plan de ejecución o implementación (Carta Gantt) del proyecto postulado el cual podrá ser ajustado por SERCOTEC si así fuese necesario, sin que ello signifique la extensión del plazo de rendición de los recursos establecido por la institución.</w:t>
      </w:r>
    </w:p>
    <w:p w14:paraId="68EC2C50">
      <w:pPr>
        <w:numPr>
          <w:ilvl w:val="0"/>
          <w:numId w:val="7"/>
        </w:numPr>
        <w:jc w:val="both"/>
        <w:rPr>
          <w:sz w:val="22"/>
          <w:szCs w:val="22"/>
        </w:rPr>
      </w:pPr>
      <w:r>
        <w:rPr>
          <w:rFonts w:hint="default"/>
          <w:sz w:val="22"/>
          <w:szCs w:val="22"/>
          <w:lang w:val="es-ES"/>
        </w:rPr>
        <w:t xml:space="preserve">Entrega del aporte al Agente Operador SERCOTEC (Codesser). </w:t>
      </w:r>
    </w:p>
    <w:p w14:paraId="422E9CC3">
      <w:pPr>
        <w:ind w:left="770"/>
        <w:jc w:val="both"/>
        <w:rPr>
          <w:rFonts w:ascii="Arial" w:hAnsi="Arial" w:eastAsia="Arial" w:cs="Arial"/>
          <w:sz w:val="22"/>
          <w:szCs w:val="22"/>
        </w:rPr>
      </w:pPr>
    </w:p>
    <w:p w14:paraId="3B229DF0">
      <w:pPr>
        <w:numPr>
          <w:ilvl w:val="0"/>
          <w:numId w:val="7"/>
        </w:numPr>
        <w:jc w:val="both"/>
        <w:rPr>
          <w:sz w:val="22"/>
          <w:szCs w:val="22"/>
        </w:rPr>
      </w:pPr>
      <w:r>
        <w:rPr>
          <w:rFonts w:hint="default" w:ascii="Arial" w:hAnsi="Arial" w:eastAsia="Arial" w:cs="Arial"/>
          <w:sz w:val="22"/>
          <w:szCs w:val="22"/>
          <w:lang w:val="es-ES"/>
        </w:rPr>
        <w:t>D</w:t>
      </w:r>
      <w:r>
        <w:rPr>
          <w:rFonts w:ascii="Arial" w:hAnsi="Arial" w:eastAsia="Arial" w:cs="Arial"/>
          <w:sz w:val="22"/>
          <w:szCs w:val="22"/>
        </w:rPr>
        <w:t xml:space="preserve">eclaración Jurada de no </w:t>
      </w:r>
      <w:r>
        <w:rPr>
          <w:rFonts w:ascii="Arial" w:hAnsi="Arial" w:eastAsia="Arial" w:cs="Arial"/>
          <w:sz w:val="22"/>
          <w:szCs w:val="22"/>
          <w:lang w:val="es-ES"/>
        </w:rPr>
        <w:t>consanguinidad</w:t>
      </w:r>
      <w:r>
        <w:rPr>
          <w:rFonts w:ascii="Arial" w:hAnsi="Arial" w:eastAsia="Arial" w:cs="Arial"/>
          <w:sz w:val="22"/>
          <w:szCs w:val="22"/>
        </w:rPr>
        <w:t xml:space="preserve"> </w:t>
      </w:r>
    </w:p>
    <w:p w14:paraId="469DA430">
      <w:pPr>
        <w:ind w:left="770"/>
        <w:jc w:val="both"/>
        <w:rPr>
          <w:rFonts w:ascii="Arial" w:hAnsi="Arial" w:eastAsia="Arial" w:cs="Arial"/>
          <w:sz w:val="22"/>
          <w:szCs w:val="22"/>
        </w:rPr>
      </w:pPr>
    </w:p>
    <w:p w14:paraId="10A97EDD">
      <w:pPr>
        <w:ind w:left="770"/>
        <w:jc w:val="both"/>
        <w:rPr>
          <w:rFonts w:ascii="Arial" w:hAnsi="Arial" w:eastAsia="Arial" w:cs="Arial"/>
          <w:sz w:val="22"/>
          <w:szCs w:val="22"/>
        </w:rPr>
      </w:pPr>
    </w:p>
    <w:p w14:paraId="47645676">
      <w:pPr>
        <w:pStyle w:val="3"/>
        <w:ind w:left="360" w:firstLine="360"/>
        <w:jc w:val="both"/>
        <w:rPr>
          <w:rFonts w:ascii="Arial" w:hAnsi="Arial" w:eastAsia="Arial" w:cs="Arial"/>
        </w:rPr>
      </w:pPr>
      <w:bookmarkStart w:id="20" w:name="_1y810tw" w:colFirst="0" w:colLast="0"/>
      <w:bookmarkEnd w:id="20"/>
      <w:r>
        <w:rPr>
          <w:rFonts w:ascii="Arial" w:hAnsi="Arial" w:eastAsia="Arial" w:cs="Arial"/>
        </w:rPr>
        <w:t>5.2 Suscripción del contrato.</w:t>
      </w:r>
    </w:p>
    <w:p w14:paraId="7407BD27">
      <w:pPr>
        <w:jc w:val="both"/>
        <w:rPr>
          <w:rFonts w:ascii="Arial" w:hAnsi="Arial" w:eastAsia="Arial" w:cs="Arial"/>
          <w:sz w:val="22"/>
          <w:szCs w:val="22"/>
        </w:rPr>
      </w:pPr>
    </w:p>
    <w:p w14:paraId="1DC6C484">
      <w:pPr>
        <w:jc w:val="both"/>
        <w:rPr>
          <w:rFonts w:ascii="Arial" w:hAnsi="Arial" w:eastAsia="Arial" w:cs="Arial"/>
          <w:sz w:val="22"/>
          <w:szCs w:val="22"/>
        </w:rPr>
      </w:pPr>
      <w:r>
        <w:rPr>
          <w:rFonts w:ascii="Arial" w:hAnsi="Arial" w:eastAsia="Arial" w:cs="Arial"/>
          <w:sz w:val="22"/>
          <w:szCs w:val="22"/>
        </w:rPr>
        <w:t xml:space="preserve">Cumplidos los requisitos de formalización señalados en el punto 5.1 anterior, el </w:t>
      </w:r>
      <w:r>
        <w:rPr>
          <w:rFonts w:ascii="Arial" w:hAnsi="Arial" w:eastAsia="Arial" w:cs="Arial"/>
          <w:color w:val="000000"/>
          <w:sz w:val="22"/>
          <w:szCs w:val="22"/>
        </w:rPr>
        <w:t>Agente Operador Sercotec</w:t>
      </w:r>
      <w:r>
        <w:rPr>
          <w:rFonts w:ascii="Arial" w:hAnsi="Arial" w:eastAsia="Arial" w:cs="Arial"/>
          <w:sz w:val="22"/>
          <w:szCs w:val="22"/>
        </w:rPr>
        <w:t xml:space="preserve"> suscribirá un contrato con la organización beneficiada o el representante grupal, el cual establecerá los derechos y obligaciones de las partes. </w:t>
      </w:r>
    </w:p>
    <w:p w14:paraId="4673FECF">
      <w:pPr>
        <w:jc w:val="both"/>
        <w:rPr>
          <w:rFonts w:ascii="Arial" w:hAnsi="Arial" w:eastAsia="Arial" w:cs="Arial"/>
          <w:sz w:val="22"/>
          <w:szCs w:val="22"/>
        </w:rPr>
      </w:pPr>
    </w:p>
    <w:p w14:paraId="164A53B6">
      <w:pPr>
        <w:jc w:val="both"/>
        <w:rPr>
          <w:rFonts w:ascii="Arial" w:hAnsi="Arial" w:eastAsia="Arial" w:cs="Arial"/>
          <w:sz w:val="22"/>
          <w:szCs w:val="22"/>
        </w:rPr>
      </w:pPr>
      <w:r>
        <w:rPr>
          <w:rFonts w:ascii="Arial" w:hAnsi="Arial" w:eastAsia="Arial" w:cs="Arial"/>
          <w:sz w:val="22"/>
          <w:szCs w:val="22"/>
        </w:rPr>
        <w:t>Excepcionalmente, el Director Regional de SERCOTEC, podrá autorizar la extensión de plazo en cinco días hábiles administrativos adicionales a quienes soliciten la ampliación justificando las razones de esta solicitud</w:t>
      </w:r>
    </w:p>
    <w:p w14:paraId="5890C292">
      <w:pPr>
        <w:jc w:val="both"/>
        <w:rPr>
          <w:rFonts w:ascii="Arial" w:hAnsi="Arial" w:eastAsia="Arial" w:cs="Arial"/>
          <w:sz w:val="22"/>
          <w:szCs w:val="22"/>
        </w:rPr>
      </w:pPr>
    </w:p>
    <w:p w14:paraId="1159D4AC">
      <w:pPr>
        <w:jc w:val="both"/>
        <w:rPr>
          <w:rFonts w:ascii="Arial" w:hAnsi="Arial" w:eastAsia="Arial" w:cs="Arial"/>
          <w:sz w:val="22"/>
          <w:szCs w:val="22"/>
        </w:rPr>
      </w:pPr>
      <w:r>
        <w:rPr>
          <w:rFonts w:ascii="Arial" w:hAnsi="Arial" w:eastAsia="Arial" w:cs="Arial"/>
          <w:sz w:val="22"/>
          <w:szCs w:val="22"/>
        </w:rPr>
        <w:t>Frente a cualquier información o situación entregada que falte a la verdad, se dejará sin efecto la adjudicación realizada, ante lo cual Sercotec podrá iniciar las acciones legales correspondientes.</w:t>
      </w:r>
    </w:p>
    <w:p w14:paraId="38F31117">
      <w:pPr>
        <w:spacing w:line="276" w:lineRule="auto"/>
        <w:jc w:val="both"/>
        <w:rPr>
          <w:rFonts w:ascii="Arial" w:hAnsi="Arial" w:eastAsia="Arial" w:cs="Arial"/>
          <w:sz w:val="22"/>
          <w:szCs w:val="22"/>
        </w:rPr>
      </w:pPr>
      <w:r>
        <w:rPr>
          <w:rFonts w:ascii="Arial" w:hAnsi="Arial" w:eastAsia="Arial" w:cs="Arial"/>
          <w:b/>
          <w:color w:val="FFFFFF"/>
          <w:sz w:val="22"/>
          <w:szCs w:val="22"/>
        </w:rPr>
        <w:t xml:space="preserve"> </w:t>
      </w:r>
    </w:p>
    <w:tbl>
      <w:tblPr>
        <w:tblStyle w:val="33"/>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019E1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18B24DA3">
            <w:pPr>
              <w:pStyle w:val="2"/>
              <w:jc w:val="both"/>
              <w:outlineLvl w:val="0"/>
              <w:rPr>
                <w:rFonts w:ascii="Arial" w:hAnsi="Arial" w:eastAsia="Arial" w:cs="Arial"/>
                <w:color w:val="000000"/>
                <w:sz w:val="22"/>
                <w:szCs w:val="22"/>
              </w:rPr>
            </w:pPr>
            <w:bookmarkStart w:id="21" w:name="_2xcytpi" w:colFirst="0" w:colLast="0"/>
            <w:bookmarkEnd w:id="21"/>
            <w:r>
              <w:rPr>
                <w:rFonts w:hint="default" w:ascii="Arial" w:hAnsi="Arial" w:eastAsia="Arial" w:cs="Arial"/>
                <w:sz w:val="22"/>
                <w:szCs w:val="22"/>
                <w:lang w:val="es-ES"/>
              </w:rPr>
              <w:t>6</w:t>
            </w:r>
            <w:r>
              <w:rPr>
                <w:rFonts w:ascii="Arial" w:hAnsi="Arial" w:eastAsia="Arial" w:cs="Arial"/>
                <w:sz w:val="22"/>
                <w:szCs w:val="22"/>
              </w:rPr>
              <w:t>. Ejecución y seguimiento.</w:t>
            </w:r>
          </w:p>
        </w:tc>
      </w:tr>
    </w:tbl>
    <w:p w14:paraId="2B17E394">
      <w:pPr>
        <w:jc w:val="both"/>
        <w:rPr>
          <w:rFonts w:ascii="Arial" w:hAnsi="Arial" w:eastAsia="Arial" w:cs="Arial"/>
          <w:sz w:val="22"/>
          <w:szCs w:val="22"/>
        </w:rPr>
      </w:pPr>
    </w:p>
    <w:p w14:paraId="4F0EFF92">
      <w:pPr>
        <w:jc w:val="both"/>
        <w:rPr>
          <w:rFonts w:ascii="Arial" w:hAnsi="Arial" w:cs="Arial"/>
          <w:sz w:val="22"/>
          <w:szCs w:val="22"/>
        </w:rPr>
      </w:pPr>
      <w:r>
        <w:rPr>
          <w:rFonts w:ascii="Arial" w:hAnsi="Arial" w:cs="Arial"/>
          <w:sz w:val="22"/>
          <w:szCs w:val="22"/>
        </w:rPr>
        <w:t xml:space="preserve">Una vez que la organización beneficiaria haya formalizado el contrato con el </w:t>
      </w:r>
      <w:r>
        <w:rPr>
          <w:rFonts w:ascii="Arial" w:hAnsi="Arial" w:eastAsia="Arial" w:cs="Arial"/>
          <w:color w:val="000000"/>
          <w:sz w:val="22"/>
          <w:szCs w:val="22"/>
        </w:rPr>
        <w:t>Agente Operador Sercotec</w:t>
      </w:r>
      <w:r>
        <w:rPr>
          <w:rFonts w:ascii="Arial" w:hAnsi="Arial" w:cs="Arial"/>
          <w:sz w:val="22"/>
          <w:szCs w:val="22"/>
        </w:rPr>
        <w:t xml:space="preserve"> designado por la región, se procederá con la ejecución y seguimiento del proyecto aprobado de acuerdo a las actividades y presupuesto descrito en la ficha final.</w:t>
      </w:r>
    </w:p>
    <w:p w14:paraId="4AFB8736">
      <w:pPr>
        <w:jc w:val="both"/>
        <w:rPr>
          <w:rFonts w:ascii="gobCL" w:hAnsi="gobCL"/>
          <w:sz w:val="22"/>
          <w:szCs w:val="22"/>
        </w:rPr>
      </w:pPr>
    </w:p>
    <w:p w14:paraId="41D56D48">
      <w:pPr>
        <w:jc w:val="both"/>
        <w:rPr>
          <w:rFonts w:ascii="Arial" w:hAnsi="Arial" w:cs="Arial"/>
          <w:sz w:val="22"/>
          <w:szCs w:val="22"/>
        </w:rPr>
      </w:pPr>
      <w:r>
        <w:rPr>
          <w:rFonts w:ascii="Arial" w:hAnsi="Arial" w:cs="Arial"/>
          <w:sz w:val="22"/>
          <w:szCs w:val="22"/>
        </w:rPr>
        <w:t xml:space="preserve">El </w:t>
      </w:r>
      <w:r>
        <w:rPr>
          <w:rFonts w:ascii="Arial" w:hAnsi="Arial" w:eastAsia="Arial" w:cs="Arial"/>
          <w:color w:val="000000"/>
          <w:sz w:val="22"/>
          <w:szCs w:val="22"/>
        </w:rPr>
        <w:t>Agente Operador Sercotec</w:t>
      </w:r>
      <w:r>
        <w:rPr>
          <w:rFonts w:ascii="Arial" w:hAnsi="Arial" w:cs="Arial"/>
          <w:sz w:val="22"/>
          <w:szCs w:val="22"/>
        </w:rPr>
        <w:t xml:space="preserve"> acompañará esta ejecución, considerando el Procedimiento de Transferencias y Rendiciones vigente. Mientras, la Dirección Regional de Sercotec deberá supervisar que el proceso se ejecute según lo solicitado y especificado en la Guía de Postulación.</w:t>
      </w:r>
    </w:p>
    <w:p w14:paraId="10C4E7CC">
      <w:pPr>
        <w:jc w:val="both"/>
        <w:rPr>
          <w:rFonts w:ascii="Arial" w:hAnsi="Arial" w:cs="Arial"/>
          <w:sz w:val="22"/>
          <w:szCs w:val="22"/>
        </w:rPr>
      </w:pPr>
    </w:p>
    <w:p w14:paraId="09654A57">
      <w:pPr>
        <w:jc w:val="both"/>
        <w:rPr>
          <w:rFonts w:ascii="Arial" w:hAnsi="Arial" w:cs="Arial"/>
          <w:sz w:val="22"/>
          <w:szCs w:val="22"/>
        </w:rPr>
      </w:pPr>
      <w:r>
        <w:rPr>
          <w:rFonts w:ascii="Arial" w:hAnsi="Arial" w:cs="Arial"/>
          <w:sz w:val="22"/>
          <w:szCs w:val="22"/>
        </w:rPr>
        <w:t xml:space="preserve">Descripción de las actividades que realizará el </w:t>
      </w:r>
      <w:r>
        <w:rPr>
          <w:rFonts w:ascii="Arial" w:hAnsi="Arial" w:eastAsia="Arial" w:cs="Arial"/>
          <w:color w:val="000000"/>
          <w:sz w:val="22"/>
          <w:szCs w:val="22"/>
        </w:rPr>
        <w:t>Agente Operador Sercotec</w:t>
      </w:r>
      <w:r>
        <w:rPr>
          <w:rFonts w:ascii="Arial" w:hAnsi="Arial" w:cs="Arial"/>
          <w:sz w:val="22"/>
          <w:szCs w:val="22"/>
        </w:rPr>
        <w:t>:</w:t>
      </w:r>
    </w:p>
    <w:p w14:paraId="606C6620">
      <w:pPr>
        <w:jc w:val="both"/>
        <w:rPr>
          <w:rFonts w:ascii="Arial" w:hAnsi="Arial" w:cs="Arial"/>
          <w:sz w:val="22"/>
          <w:szCs w:val="22"/>
        </w:rPr>
      </w:pPr>
    </w:p>
    <w:p w14:paraId="178B5D10">
      <w:pPr>
        <w:jc w:val="both"/>
        <w:rPr>
          <w:rFonts w:ascii="Arial" w:hAnsi="Arial" w:cs="Arial"/>
          <w:sz w:val="22"/>
          <w:szCs w:val="22"/>
        </w:rPr>
      </w:pPr>
      <w:r>
        <w:rPr>
          <w:rFonts w:ascii="Arial" w:hAnsi="Arial" w:cs="Arial"/>
          <w:sz w:val="22"/>
          <w:szCs w:val="22"/>
        </w:rPr>
        <w:t xml:space="preserve">El </w:t>
      </w:r>
      <w:r>
        <w:rPr>
          <w:rFonts w:ascii="Arial" w:hAnsi="Arial" w:eastAsia="Arial" w:cs="Arial"/>
          <w:color w:val="000000"/>
          <w:sz w:val="22"/>
          <w:szCs w:val="22"/>
        </w:rPr>
        <w:t>Agente Operador Sercotec</w:t>
      </w:r>
      <w:r>
        <w:rPr>
          <w:rFonts w:ascii="Arial" w:hAnsi="Arial" w:cs="Arial"/>
          <w:sz w:val="22"/>
          <w:szCs w:val="22"/>
        </w:rPr>
        <w:t xml:space="preserve"> será quien administre el presupuesto del proyecto (cofinanciamiento), de acuerdo a la ficha final del proyecto.</w:t>
      </w:r>
    </w:p>
    <w:p w14:paraId="1C214B86">
      <w:pPr>
        <w:jc w:val="both"/>
        <w:rPr>
          <w:rFonts w:ascii="Arial" w:hAnsi="Arial" w:cs="Arial"/>
          <w:sz w:val="22"/>
          <w:szCs w:val="22"/>
        </w:rPr>
      </w:pPr>
    </w:p>
    <w:p w14:paraId="08DBB66F">
      <w:pPr>
        <w:jc w:val="both"/>
        <w:rPr>
          <w:rFonts w:ascii="Arial" w:hAnsi="Arial" w:cs="Arial"/>
          <w:sz w:val="22"/>
          <w:szCs w:val="22"/>
        </w:rPr>
      </w:pPr>
      <w:r>
        <w:rPr>
          <w:rFonts w:ascii="Arial" w:hAnsi="Arial" w:cs="Arial"/>
          <w:sz w:val="22"/>
          <w:szCs w:val="22"/>
        </w:rPr>
        <w:t xml:space="preserve">El </w:t>
      </w:r>
      <w:r>
        <w:rPr>
          <w:rFonts w:ascii="Arial" w:hAnsi="Arial" w:eastAsia="Arial" w:cs="Arial"/>
          <w:color w:val="000000"/>
          <w:sz w:val="22"/>
          <w:szCs w:val="22"/>
        </w:rPr>
        <w:t>Agente Operador Sercotec</w:t>
      </w:r>
      <w:r>
        <w:rPr>
          <w:rFonts w:ascii="Arial" w:hAnsi="Arial" w:cs="Arial"/>
          <w:sz w:val="22"/>
          <w:szCs w:val="22"/>
        </w:rPr>
        <w:t xml:space="preserve"> acompañará a la organización beneficiaria en la</w:t>
      </w:r>
      <w:r>
        <w:rPr>
          <w:rFonts w:hint="default" w:ascii="Arial" w:hAnsi="Arial" w:cs="Arial"/>
          <w:sz w:val="22"/>
          <w:szCs w:val="22"/>
          <w:lang w:val="es-ES"/>
        </w:rPr>
        <w:t xml:space="preserve"> actividad o</w:t>
      </w:r>
      <w:r>
        <w:rPr>
          <w:rFonts w:ascii="Arial" w:hAnsi="Arial" w:cs="Arial"/>
          <w:sz w:val="22"/>
          <w:szCs w:val="22"/>
        </w:rPr>
        <w:t xml:space="preserve"> actividades </w:t>
      </w:r>
      <w:r>
        <w:rPr>
          <w:rFonts w:ascii="Arial" w:hAnsi="Arial" w:cs="Arial"/>
          <w:sz w:val="22"/>
          <w:szCs w:val="22"/>
          <w:lang w:val="es-ES"/>
        </w:rPr>
        <w:t>planificadas</w:t>
      </w:r>
      <w:r>
        <w:rPr>
          <w:rFonts w:ascii="Arial" w:hAnsi="Arial" w:cs="Arial"/>
          <w:sz w:val="22"/>
          <w:szCs w:val="22"/>
        </w:rPr>
        <w:t>.</w:t>
      </w:r>
    </w:p>
    <w:p w14:paraId="28DE65BD">
      <w:pPr>
        <w:jc w:val="both"/>
        <w:rPr>
          <w:rFonts w:ascii="Arial" w:hAnsi="Arial" w:cs="Arial"/>
          <w:sz w:val="22"/>
          <w:szCs w:val="22"/>
        </w:rPr>
      </w:pPr>
    </w:p>
    <w:p w14:paraId="19EA9380">
      <w:pPr>
        <w:jc w:val="both"/>
        <w:rPr>
          <w:rFonts w:ascii="Arial" w:hAnsi="Arial" w:cs="Arial"/>
          <w:sz w:val="22"/>
          <w:szCs w:val="22"/>
        </w:rPr>
      </w:pPr>
      <w:r>
        <w:rPr>
          <w:rFonts w:ascii="Arial" w:hAnsi="Arial" w:cs="Arial"/>
          <w:sz w:val="22"/>
          <w:szCs w:val="22"/>
        </w:rPr>
        <w:t xml:space="preserve">El </w:t>
      </w:r>
      <w:r>
        <w:rPr>
          <w:rFonts w:ascii="Arial" w:hAnsi="Arial" w:eastAsia="Arial" w:cs="Arial"/>
          <w:color w:val="000000"/>
          <w:sz w:val="22"/>
          <w:szCs w:val="22"/>
        </w:rPr>
        <w:t>Agente Operador Sercotec</w:t>
      </w:r>
      <w:r>
        <w:rPr>
          <w:rFonts w:ascii="Arial" w:hAnsi="Arial" w:cs="Arial"/>
          <w:sz w:val="22"/>
          <w:szCs w:val="22"/>
        </w:rPr>
        <w:t xml:space="preserve"> </w:t>
      </w:r>
      <w:r>
        <w:rPr>
          <w:rFonts w:hint="default" w:ascii="Arial" w:hAnsi="Arial" w:cs="Arial"/>
          <w:sz w:val="22"/>
          <w:szCs w:val="22"/>
          <w:lang w:val="es-ES"/>
        </w:rPr>
        <w:t xml:space="preserve">deterinará </w:t>
      </w:r>
      <w:r>
        <w:rPr>
          <w:rFonts w:ascii="Arial" w:hAnsi="Arial" w:cs="Arial"/>
          <w:sz w:val="22"/>
          <w:szCs w:val="22"/>
        </w:rPr>
        <w:t>el consultor, profesional, entre otros, etc. que esté a cargo de la realización de seminarios y eventos, entre otras actividades posibles de financiamiento.</w:t>
      </w:r>
    </w:p>
    <w:p w14:paraId="7A4CB7AA">
      <w:pPr>
        <w:jc w:val="both"/>
        <w:rPr>
          <w:rFonts w:ascii="Arial" w:hAnsi="Arial" w:eastAsia="Arial" w:cs="Arial"/>
          <w:sz w:val="22"/>
          <w:szCs w:val="22"/>
        </w:rPr>
      </w:pPr>
    </w:p>
    <w:p w14:paraId="474FB7E2">
      <w:pPr>
        <w:jc w:val="both"/>
        <w:rPr>
          <w:rFonts w:ascii="Arial" w:hAnsi="Arial" w:eastAsia="Arial" w:cs="Arial"/>
          <w:sz w:val="22"/>
          <w:szCs w:val="22"/>
        </w:rPr>
      </w:pPr>
    </w:p>
    <w:tbl>
      <w:tblPr>
        <w:tblStyle w:val="34"/>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6A2BF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366CC94D">
            <w:pPr>
              <w:pStyle w:val="2"/>
              <w:tabs>
                <w:tab w:val="left" w:pos="3193"/>
              </w:tabs>
              <w:jc w:val="both"/>
              <w:outlineLvl w:val="0"/>
              <w:rPr>
                <w:rFonts w:ascii="Arial" w:hAnsi="Arial" w:eastAsia="Arial" w:cs="Arial"/>
                <w:color w:val="000000"/>
                <w:sz w:val="22"/>
                <w:szCs w:val="22"/>
              </w:rPr>
            </w:pPr>
            <w:bookmarkStart w:id="22" w:name="_1ci93xb" w:colFirst="0" w:colLast="0"/>
            <w:bookmarkEnd w:id="22"/>
            <w:r>
              <w:rPr>
                <w:rFonts w:hint="default" w:ascii="Arial" w:hAnsi="Arial" w:eastAsia="Arial" w:cs="Arial"/>
                <w:sz w:val="22"/>
                <w:szCs w:val="22"/>
                <w:lang w:val="es-ES"/>
              </w:rPr>
              <w:t>7</w:t>
            </w:r>
            <w:r>
              <w:rPr>
                <w:rFonts w:ascii="Arial" w:hAnsi="Arial" w:eastAsia="Arial" w:cs="Arial"/>
                <w:sz w:val="22"/>
                <w:szCs w:val="22"/>
              </w:rPr>
              <w:t>. Rendición de los recursos</w:t>
            </w:r>
            <w:r>
              <w:rPr>
                <w:rFonts w:ascii="Arial" w:hAnsi="Arial" w:eastAsia="Arial" w:cs="Arial"/>
                <w:sz w:val="22"/>
                <w:szCs w:val="22"/>
              </w:rPr>
              <w:tab/>
            </w:r>
          </w:p>
        </w:tc>
      </w:tr>
    </w:tbl>
    <w:p w14:paraId="0C29E499">
      <w:pPr>
        <w:jc w:val="both"/>
        <w:rPr>
          <w:rFonts w:ascii="Arial" w:hAnsi="Arial" w:eastAsia="Arial" w:cs="Arial"/>
          <w:sz w:val="22"/>
          <w:szCs w:val="22"/>
        </w:rPr>
      </w:pPr>
    </w:p>
    <w:p w14:paraId="1C7612CA">
      <w:pPr>
        <w:jc w:val="both"/>
        <w:rPr>
          <w:rFonts w:ascii="Arial" w:hAnsi="Arial" w:eastAsia="Arial" w:cs="Arial"/>
          <w:sz w:val="22"/>
          <w:szCs w:val="22"/>
        </w:rPr>
      </w:pPr>
      <w:r>
        <w:rPr>
          <w:rFonts w:ascii="Arial" w:hAnsi="Arial" w:eastAsia="Arial" w:cs="Arial"/>
          <w:sz w:val="22"/>
          <w:szCs w:val="22"/>
        </w:rPr>
        <w:t xml:space="preserve">El </w:t>
      </w:r>
      <w:r>
        <w:rPr>
          <w:rFonts w:ascii="Arial" w:hAnsi="Arial" w:eastAsia="Arial" w:cs="Arial"/>
          <w:color w:val="000000"/>
          <w:sz w:val="22"/>
          <w:szCs w:val="22"/>
        </w:rPr>
        <w:t>Agente Operador Sercotec</w:t>
      </w:r>
      <w:r>
        <w:rPr>
          <w:rFonts w:ascii="Arial" w:hAnsi="Arial" w:eastAsia="Arial" w:cs="Arial"/>
          <w:sz w:val="22"/>
          <w:szCs w:val="22"/>
        </w:rPr>
        <w:t xml:space="preserve"> deberá destinar los recursos recibidos, tanto aquellos transferidos desde el Comité de Desarrollo Productivo Regional a través de Sercotec sólo para la ejecución y logro de las actividades e inversiones contempladas en los respectivos proyectos aprobados en las instancias pertinentes. </w:t>
      </w:r>
    </w:p>
    <w:p w14:paraId="76191D83">
      <w:pPr>
        <w:jc w:val="both"/>
        <w:rPr>
          <w:rFonts w:ascii="Arial" w:hAnsi="Arial" w:eastAsia="Arial" w:cs="Arial"/>
          <w:sz w:val="22"/>
          <w:szCs w:val="22"/>
        </w:rPr>
      </w:pPr>
    </w:p>
    <w:p w14:paraId="0DA6CB92">
      <w:pPr>
        <w:jc w:val="both"/>
        <w:rPr>
          <w:rFonts w:ascii="Arial" w:hAnsi="Arial" w:eastAsia="Arial" w:cs="Arial"/>
          <w:sz w:val="22"/>
          <w:szCs w:val="22"/>
        </w:rPr>
      </w:pPr>
      <w:r>
        <w:rPr>
          <w:rFonts w:ascii="Arial" w:hAnsi="Arial" w:eastAsia="Arial" w:cs="Arial"/>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2E2A395D">
      <w:pPr>
        <w:jc w:val="both"/>
        <w:rPr>
          <w:rFonts w:ascii="Arial" w:hAnsi="Arial" w:eastAsia="Arial" w:cs="Arial"/>
          <w:sz w:val="22"/>
          <w:szCs w:val="22"/>
        </w:rPr>
      </w:pPr>
    </w:p>
    <w:tbl>
      <w:tblPr>
        <w:tblStyle w:val="35"/>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26A9C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69970F57">
            <w:pPr>
              <w:pStyle w:val="2"/>
              <w:jc w:val="both"/>
              <w:outlineLvl w:val="0"/>
              <w:rPr>
                <w:rFonts w:ascii="Arial" w:hAnsi="Arial" w:eastAsia="Arial" w:cs="Arial"/>
                <w:color w:val="000000"/>
                <w:sz w:val="22"/>
                <w:szCs w:val="22"/>
              </w:rPr>
            </w:pPr>
            <w:bookmarkStart w:id="23" w:name="_3whwml4" w:colFirst="0" w:colLast="0"/>
            <w:bookmarkEnd w:id="23"/>
            <w:r>
              <w:rPr>
                <w:rFonts w:hint="default" w:ascii="Arial" w:hAnsi="Arial" w:eastAsia="Arial" w:cs="Arial"/>
                <w:sz w:val="22"/>
                <w:szCs w:val="22"/>
                <w:lang w:val="es-ES"/>
              </w:rPr>
              <w:t>8</w:t>
            </w:r>
            <w:r>
              <w:rPr>
                <w:rFonts w:ascii="Arial" w:hAnsi="Arial" w:eastAsia="Arial" w:cs="Arial"/>
                <w:sz w:val="22"/>
                <w:szCs w:val="22"/>
              </w:rPr>
              <w:t>. Cierre del proyecto.</w:t>
            </w:r>
          </w:p>
        </w:tc>
      </w:tr>
    </w:tbl>
    <w:p w14:paraId="0586E5AA">
      <w:pPr>
        <w:jc w:val="both"/>
        <w:rPr>
          <w:rFonts w:ascii="Arial" w:hAnsi="Arial" w:eastAsia="Arial" w:cs="Arial"/>
          <w:sz w:val="22"/>
          <w:szCs w:val="22"/>
        </w:rPr>
      </w:pPr>
      <w:r>
        <w:rPr>
          <w:rFonts w:ascii="Arial" w:hAnsi="Arial" w:eastAsia="Arial" w:cs="Arial"/>
          <w:sz w:val="22"/>
          <w:szCs w:val="22"/>
        </w:rPr>
        <w:t xml:space="preserve">Una vez que ha terminado la ejecución del proyecto, el </w:t>
      </w:r>
      <w:r>
        <w:rPr>
          <w:rFonts w:ascii="Arial" w:hAnsi="Arial" w:eastAsia="Arial" w:cs="Arial"/>
          <w:color w:val="000000"/>
          <w:sz w:val="22"/>
          <w:szCs w:val="22"/>
        </w:rPr>
        <w:t>Agente Operador Sercotec</w:t>
      </w:r>
      <w:r>
        <w:rPr>
          <w:rFonts w:ascii="Arial" w:hAnsi="Arial" w:eastAsia="Arial" w:cs="Arial"/>
          <w:sz w:val="22"/>
          <w:szCs w:val="22"/>
        </w:rPr>
        <w:t xml:space="preserve"> deberá cerrarlo, entregando un informe de ejecución según el formato entregado por la Dirección Regional. </w:t>
      </w:r>
    </w:p>
    <w:p w14:paraId="5ADE17C1">
      <w:pPr>
        <w:jc w:val="both"/>
        <w:rPr>
          <w:rFonts w:ascii="Arial" w:hAnsi="Arial" w:eastAsia="Arial" w:cs="Arial"/>
          <w:sz w:val="22"/>
          <w:szCs w:val="22"/>
        </w:rPr>
      </w:pPr>
      <w:r>
        <w:rPr>
          <w:rFonts w:ascii="Arial" w:hAnsi="Arial" w:eastAsia="Arial" w:cs="Arial"/>
          <w:sz w:val="22"/>
          <w:szCs w:val="22"/>
        </w:rPr>
        <w:t xml:space="preserve">El Comité de Desarrollo Productivo Regional de la Región del Biobio y/o la Dirección Regional de Sercotec </w:t>
      </w:r>
      <w:r>
        <w:rPr>
          <w:rFonts w:hint="default" w:ascii="Arial" w:hAnsi="Arial" w:eastAsia="Arial" w:cs="Arial"/>
          <w:sz w:val="22"/>
          <w:szCs w:val="22"/>
          <w:lang w:val="es-ES"/>
        </w:rPr>
        <w:t xml:space="preserve">podrán realizar </w:t>
      </w:r>
      <w:r>
        <w:rPr>
          <w:rFonts w:ascii="Arial" w:hAnsi="Arial" w:eastAsia="Arial" w:cs="Arial"/>
          <w:sz w:val="22"/>
          <w:szCs w:val="22"/>
        </w:rPr>
        <w:t>un hito comunicacional de cierre con los participantes en el proyecto, sin perjuicio de poder efectuar también difusión pública del proyecto durante la ejecución de este, si lo estima conveniente.</w:t>
      </w:r>
    </w:p>
    <w:p w14:paraId="779DB36F">
      <w:pPr>
        <w:jc w:val="both"/>
        <w:rPr>
          <w:rFonts w:ascii="Arial" w:hAnsi="Arial" w:eastAsia="Arial" w:cs="Arial"/>
          <w:sz w:val="22"/>
          <w:szCs w:val="22"/>
        </w:rPr>
      </w:pPr>
    </w:p>
    <w:tbl>
      <w:tblPr>
        <w:tblStyle w:val="36"/>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0"/>
      </w:tblGrid>
      <w:tr w14:paraId="615C2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90" w:type="dxa"/>
            <w:shd w:val="clear" w:color="auto" w:fill="595959"/>
          </w:tcPr>
          <w:p w14:paraId="48ACDF7E">
            <w:pPr>
              <w:pStyle w:val="2"/>
              <w:jc w:val="both"/>
              <w:outlineLvl w:val="0"/>
              <w:rPr>
                <w:rFonts w:ascii="Arial" w:hAnsi="Arial" w:eastAsia="Arial" w:cs="Arial"/>
                <w:color w:val="000000"/>
                <w:sz w:val="22"/>
                <w:szCs w:val="22"/>
              </w:rPr>
            </w:pPr>
            <w:bookmarkStart w:id="24" w:name="_2bn6wsx" w:colFirst="0" w:colLast="0"/>
            <w:bookmarkEnd w:id="24"/>
            <w:r>
              <w:rPr>
                <w:rFonts w:hint="default" w:ascii="Arial" w:hAnsi="Arial" w:eastAsia="Arial" w:cs="Arial"/>
                <w:sz w:val="22"/>
                <w:szCs w:val="22"/>
                <w:lang w:val="es-ES"/>
              </w:rPr>
              <w:t>9</w:t>
            </w:r>
            <w:r>
              <w:rPr>
                <w:rFonts w:ascii="Arial" w:hAnsi="Arial" w:eastAsia="Arial" w:cs="Arial"/>
                <w:sz w:val="22"/>
                <w:szCs w:val="22"/>
              </w:rPr>
              <w:t>. Otros</w:t>
            </w:r>
          </w:p>
        </w:tc>
      </w:tr>
    </w:tbl>
    <w:p w14:paraId="5DB65408">
      <w:pPr>
        <w:jc w:val="both"/>
        <w:rPr>
          <w:rFonts w:ascii="Arial" w:hAnsi="Arial" w:eastAsia="Arial" w:cs="Arial"/>
          <w:sz w:val="22"/>
          <w:szCs w:val="22"/>
        </w:rPr>
      </w:pPr>
      <w:r>
        <w:rPr>
          <w:rFonts w:ascii="Arial" w:hAnsi="Arial" w:eastAsia="Arial" w:cs="Arial"/>
          <w:sz w:val="22"/>
          <w:szCs w:val="22"/>
        </w:rPr>
        <w:t>Las Organizaciones</w:t>
      </w:r>
      <w:r>
        <w:rPr>
          <w:rFonts w:hint="default" w:ascii="Arial" w:hAnsi="Arial" w:eastAsia="Arial" w:cs="Arial"/>
          <w:sz w:val="22"/>
          <w:szCs w:val="22"/>
          <w:lang w:val="es-ES"/>
        </w:rPr>
        <w:t xml:space="preserve"> y/o personas</w:t>
      </w:r>
      <w:r>
        <w:rPr>
          <w:rFonts w:ascii="Arial" w:hAnsi="Arial" w:eastAsia="Arial" w:cs="Arial"/>
          <w:sz w:val="22"/>
          <w:szCs w:val="22"/>
        </w:rPr>
        <w:t xml:space="preserve"> beneficiarias autorizan desde ya al Comité de Desarrollo Productivo Regional de la Región del Biobío y/o a Sercotec para la difusión de su proyecto a través de los medios de comunicación.</w:t>
      </w:r>
    </w:p>
    <w:p w14:paraId="00DA9BAE">
      <w:pPr>
        <w:jc w:val="both"/>
        <w:rPr>
          <w:rFonts w:ascii="Arial" w:hAnsi="Arial" w:eastAsia="Arial" w:cs="Arial"/>
          <w:sz w:val="22"/>
          <w:szCs w:val="22"/>
        </w:rPr>
      </w:pPr>
      <w:r>
        <w:rPr>
          <w:rFonts w:ascii="Arial" w:hAnsi="Arial" w:eastAsia="Arial" w:cs="Arial"/>
          <w:sz w:val="22"/>
          <w:szCs w:val="22"/>
        </w:rPr>
        <w:t>La participación en esta convocatoria implica el conocimiento y aceptación de las características del Instrumento.</w:t>
      </w:r>
    </w:p>
    <w:p w14:paraId="24A7BEBD">
      <w:pPr>
        <w:jc w:val="both"/>
        <w:rPr>
          <w:rFonts w:ascii="Arial" w:hAnsi="Arial" w:eastAsia="Arial" w:cs="Arial"/>
          <w:sz w:val="22"/>
          <w:szCs w:val="22"/>
        </w:rPr>
      </w:pPr>
    </w:p>
    <w:p w14:paraId="1857BBAA">
      <w:pPr>
        <w:jc w:val="both"/>
        <w:rPr>
          <w:rFonts w:ascii="Arial" w:hAnsi="Arial" w:eastAsia="Arial" w:cs="Arial"/>
          <w:sz w:val="22"/>
          <w:szCs w:val="22"/>
        </w:rPr>
      </w:pPr>
      <w:r>
        <w:rPr>
          <w:rFonts w:ascii="Arial" w:hAnsi="Arial" w:eastAsia="Arial" w:cs="Arial"/>
          <w:sz w:val="22"/>
          <w:szCs w:val="22"/>
        </w:rPr>
        <w:t xml:space="preserve">El </w:t>
      </w:r>
      <w:r>
        <w:rPr>
          <w:rFonts w:ascii="Arial" w:hAnsi="Arial" w:eastAsia="gobCL" w:cs="Arial"/>
          <w:color w:val="000000"/>
          <w:sz w:val="22"/>
          <w:szCs w:val="22"/>
        </w:rPr>
        <w:t>Comité de Desarrollo Productivo Regional y/o SERCOTEC</w:t>
      </w:r>
      <w:r>
        <w:rPr>
          <w:rFonts w:ascii="Arial" w:hAnsi="Arial" w:eastAsia="Arial" w:cs="Arial"/>
          <w:sz w:val="22"/>
          <w:szCs w:val="22"/>
        </w:rPr>
        <w:t xml:space="preserve"> se reservan el derecho de descalificar de la convocatoria, en cualquier etapa del presente proceso, al postulante que proporcione información falsa, y con ello atente contra la transparencia del proceso, igualdad de condiciones y los objetivos del programa, incluso luego de formalizado la organización beneficiaria, reservándose el Comité de Desarrollo Productivo Regional. la facultad de iniciar las acciones legales que estime pertinentes. Además, el Comité de Desarrollo Productivo Regional. tiene el derecho verificar todos los requisitos en cualquier etapa del proceso y el/la postulante podría ser eliminado de la convocatoria, si corresponde.</w:t>
      </w:r>
    </w:p>
    <w:p w14:paraId="320915E8">
      <w:pPr>
        <w:jc w:val="both"/>
        <w:rPr>
          <w:rFonts w:ascii="Arial" w:hAnsi="Arial" w:eastAsia="Arial" w:cs="Arial"/>
          <w:sz w:val="22"/>
          <w:szCs w:val="22"/>
        </w:rPr>
      </w:pPr>
    </w:p>
    <w:p w14:paraId="47FAD3EC">
      <w:pPr>
        <w:jc w:val="both"/>
        <w:rPr>
          <w:rFonts w:ascii="Arial" w:hAnsi="Arial" w:eastAsia="Arial" w:cs="Arial"/>
          <w:sz w:val="22"/>
          <w:szCs w:val="22"/>
        </w:rPr>
      </w:pPr>
      <w:r>
        <w:rPr>
          <w:rFonts w:ascii="Arial" w:hAnsi="Arial" w:eastAsia="Arial" w:cs="Arial"/>
          <w:sz w:val="22"/>
          <w:szCs w:val="22"/>
        </w:rPr>
        <w:t>Las organizaciones</w:t>
      </w:r>
      <w:r>
        <w:rPr>
          <w:rFonts w:hint="default" w:ascii="Arial" w:hAnsi="Arial" w:eastAsia="Arial" w:cs="Arial"/>
          <w:sz w:val="22"/>
          <w:szCs w:val="22"/>
          <w:lang w:val="es-ES"/>
        </w:rPr>
        <w:t xml:space="preserve"> y/o personas </w:t>
      </w:r>
      <w:r>
        <w:rPr>
          <w:rFonts w:ascii="Arial" w:hAnsi="Arial" w:eastAsia="Arial" w:cs="Arial"/>
          <w:sz w:val="22"/>
          <w:szCs w:val="22"/>
        </w:rPr>
        <w:t xml:space="preserve">beneficiarias, al momento de la firma del contrato, autorizan expresamente al </w:t>
      </w:r>
      <w:r>
        <w:rPr>
          <w:rFonts w:ascii="Arial" w:hAnsi="Arial" w:eastAsia="gobCL" w:cs="Arial"/>
          <w:color w:val="000000"/>
          <w:sz w:val="22"/>
          <w:szCs w:val="22"/>
        </w:rPr>
        <w:t>Comité de Desarrollo Productivo Regional</w:t>
      </w:r>
      <w:r>
        <w:rPr>
          <w:rFonts w:ascii="Arial" w:hAnsi="Arial" w:eastAsia="Arial" w:cs="Arial"/>
          <w:sz w:val="22"/>
          <w:szCs w:val="22"/>
        </w:rPr>
        <w:t xml:space="preserve">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00BFA50A">
      <w:pPr>
        <w:ind w:left="720"/>
        <w:jc w:val="both"/>
        <w:rPr>
          <w:rFonts w:ascii="Arial" w:hAnsi="Arial" w:eastAsia="Arial" w:cs="Arial"/>
          <w:sz w:val="22"/>
          <w:szCs w:val="22"/>
        </w:rPr>
      </w:pPr>
    </w:p>
    <w:tbl>
      <w:tblPr>
        <w:tblStyle w:val="37"/>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789"/>
      </w:tblGrid>
      <w:tr w14:paraId="249FE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 w:hRule="atLeast"/>
        </w:trPr>
        <w:tc>
          <w:tcPr>
            <w:tcW w:w="8789" w:type="dxa"/>
            <w:shd w:val="clear" w:color="auto" w:fill="E6E6E6"/>
          </w:tcPr>
          <w:p w14:paraId="7342B39C">
            <w:pPr>
              <w:jc w:val="both"/>
              <w:rPr>
                <w:rFonts w:ascii="Arial" w:hAnsi="Arial" w:eastAsia="Arial" w:cs="Arial"/>
                <w:sz w:val="22"/>
                <w:szCs w:val="22"/>
              </w:rPr>
            </w:pPr>
            <w:r>
              <w:rPr>
                <w:rFonts w:ascii="Arial" w:hAnsi="Arial" w:eastAsia="Arial" w:cs="Arial"/>
                <w:sz w:val="22"/>
                <w:szCs w:val="22"/>
              </w:rPr>
              <w:t>Importante: el Comité de Desarrollo Productivo Regional a través de Sercotec podrá interpretar, aclarar o modificar la presente Guía de Postulación, siempre que con ello no se altere lo sustantivo de éstas ni se afecte el principio de igualdad de las organizaciones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2D3CA736">
            <w:pPr>
              <w:jc w:val="both"/>
              <w:rPr>
                <w:rFonts w:ascii="Arial" w:hAnsi="Arial" w:eastAsia="Arial" w:cs="Arial"/>
                <w:sz w:val="22"/>
                <w:szCs w:val="22"/>
              </w:rPr>
            </w:pPr>
          </w:p>
          <w:p w14:paraId="3D759EC1">
            <w:pPr>
              <w:jc w:val="both"/>
              <w:rPr>
                <w:rFonts w:ascii="Arial" w:hAnsi="Arial" w:eastAsia="Arial" w:cs="Arial"/>
                <w:sz w:val="22"/>
                <w:szCs w:val="22"/>
              </w:rPr>
            </w:pPr>
            <w:r>
              <w:rPr>
                <w:rFonts w:ascii="Arial" w:hAnsi="Arial" w:cs="Arial"/>
                <w:sz w:val="22"/>
                <w:szCs w:val="22"/>
              </w:rPr>
              <w:t>Por otra parte, ante contradicciones entre lo dispuesto en la presente Guía de Postulación y los Reglamentos del Programa</w:t>
            </w:r>
            <w:r>
              <w:rPr>
                <w:rFonts w:hint="default" w:ascii="Arial" w:hAnsi="Arial" w:cs="Arial"/>
                <w:sz w:val="22"/>
                <w:szCs w:val="22"/>
                <w:lang w:val="es-ES"/>
              </w:rPr>
              <w:t xml:space="preserve"> Redes de Oportunidades de Negocios</w:t>
            </w:r>
            <w:r>
              <w:rPr>
                <w:rFonts w:ascii="Arial" w:hAnsi="Arial" w:cs="Arial"/>
                <w:sz w:val="22"/>
                <w:szCs w:val="22"/>
              </w:rPr>
              <w:t>, prevalecerán estos últimos.</w:t>
            </w:r>
          </w:p>
        </w:tc>
      </w:tr>
    </w:tbl>
    <w:p w14:paraId="46C4B363">
      <w:pPr>
        <w:tabs>
          <w:tab w:val="left" w:pos="3240"/>
        </w:tabs>
        <w:rPr>
          <w:rFonts w:ascii="gobCL" w:hAnsi="gobCL" w:eastAsia="gobCL" w:cs="gobCL"/>
          <w:sz w:val="22"/>
          <w:szCs w:val="22"/>
        </w:rPr>
      </w:pPr>
    </w:p>
    <w:p w14:paraId="1336CF97">
      <w:pPr>
        <w:tabs>
          <w:tab w:val="left" w:pos="3240"/>
        </w:tabs>
        <w:rPr>
          <w:rFonts w:ascii="gobCL" w:hAnsi="gobCL" w:eastAsia="gobCL" w:cs="gobCL"/>
          <w:sz w:val="22"/>
          <w:szCs w:val="22"/>
        </w:rPr>
      </w:pPr>
    </w:p>
    <w:p w14:paraId="4816765D">
      <w:pPr>
        <w:tabs>
          <w:tab w:val="left" w:pos="3240"/>
        </w:tabs>
        <w:rPr>
          <w:rFonts w:ascii="gobCL" w:hAnsi="gobCL" w:eastAsia="gobCL" w:cs="gobCL"/>
          <w:sz w:val="22"/>
          <w:szCs w:val="22"/>
        </w:rPr>
      </w:pPr>
    </w:p>
    <w:p w14:paraId="7347425E">
      <w:pPr>
        <w:tabs>
          <w:tab w:val="left" w:pos="3240"/>
        </w:tabs>
        <w:rPr>
          <w:rFonts w:ascii="gobCL" w:hAnsi="gobCL" w:eastAsia="gobCL" w:cs="gobCL"/>
          <w:sz w:val="22"/>
          <w:szCs w:val="22"/>
        </w:rPr>
      </w:pPr>
    </w:p>
    <w:p w14:paraId="0CE4F510">
      <w:pPr>
        <w:tabs>
          <w:tab w:val="left" w:pos="3240"/>
        </w:tabs>
        <w:rPr>
          <w:rFonts w:ascii="gobCL" w:hAnsi="gobCL" w:eastAsia="gobCL" w:cs="gobCL"/>
          <w:sz w:val="22"/>
          <w:szCs w:val="22"/>
        </w:rPr>
      </w:pPr>
    </w:p>
    <w:p w14:paraId="2A9A19FC">
      <w:pPr>
        <w:tabs>
          <w:tab w:val="left" w:pos="3240"/>
        </w:tabs>
        <w:rPr>
          <w:rFonts w:ascii="gobCL" w:hAnsi="gobCL" w:eastAsia="gobCL" w:cs="gobCL"/>
          <w:sz w:val="22"/>
          <w:szCs w:val="22"/>
        </w:rPr>
      </w:pPr>
    </w:p>
    <w:p w14:paraId="4200F758">
      <w:pPr>
        <w:rPr>
          <w:rFonts w:ascii="gobCL" w:hAnsi="gobCL" w:eastAsia="gobCL" w:cs="gobCL"/>
          <w:sz w:val="22"/>
          <w:szCs w:val="22"/>
        </w:rPr>
      </w:pPr>
    </w:p>
    <w:p w14:paraId="3AFF1FBA">
      <w:pPr>
        <w:tabs>
          <w:tab w:val="left" w:pos="3240"/>
        </w:tabs>
        <w:rPr>
          <w:rFonts w:ascii="gobCL" w:hAnsi="gobCL" w:eastAsia="gobCL" w:cs="gobCL"/>
          <w:sz w:val="22"/>
          <w:szCs w:val="22"/>
        </w:rPr>
      </w:pPr>
    </w:p>
    <w:p w14:paraId="174BB7C6">
      <w:pPr>
        <w:rPr>
          <w:rFonts w:ascii="gobCL" w:hAnsi="gobCL" w:eastAsia="gobCL" w:cs="gobCL"/>
          <w:sz w:val="22"/>
          <w:szCs w:val="22"/>
        </w:rPr>
      </w:pPr>
    </w:p>
    <w:p w14:paraId="2F762D4D">
      <w:pPr>
        <w:spacing w:line="480" w:lineRule="auto"/>
        <w:jc w:val="center"/>
        <w:rPr>
          <w:rFonts w:ascii="gobCL" w:hAnsi="gobCL" w:eastAsia="gobCL" w:cs="gobCL"/>
          <w:sz w:val="22"/>
          <w:szCs w:val="22"/>
        </w:rPr>
      </w:pPr>
    </w:p>
    <w:p w14:paraId="197AA4E7">
      <w:pPr>
        <w:spacing w:line="480" w:lineRule="auto"/>
        <w:rPr>
          <w:rFonts w:ascii="gobCL" w:hAnsi="gobCL" w:eastAsia="gobCL" w:cs="gobCL"/>
          <w:sz w:val="22"/>
          <w:szCs w:val="22"/>
        </w:rPr>
      </w:pPr>
    </w:p>
    <w:p w14:paraId="67B2E318">
      <w:pPr>
        <w:spacing w:line="480" w:lineRule="auto"/>
        <w:jc w:val="center"/>
        <w:rPr>
          <w:rFonts w:ascii="gobCL" w:hAnsi="gobCL" w:eastAsia="gobCL" w:cs="gobCL"/>
          <w:sz w:val="22"/>
          <w:szCs w:val="22"/>
        </w:rPr>
      </w:pPr>
    </w:p>
    <w:p w14:paraId="4DD9EFFE">
      <w:pPr>
        <w:spacing w:line="480" w:lineRule="auto"/>
        <w:jc w:val="center"/>
        <w:rPr>
          <w:rFonts w:ascii="gobCL" w:hAnsi="gobCL" w:eastAsia="gobCL" w:cs="gobCL"/>
          <w:sz w:val="22"/>
          <w:szCs w:val="22"/>
        </w:rPr>
      </w:pPr>
    </w:p>
    <w:p w14:paraId="11E8F214">
      <w:pPr>
        <w:spacing w:line="480" w:lineRule="auto"/>
        <w:jc w:val="center"/>
        <w:rPr>
          <w:rFonts w:ascii="gobCL" w:hAnsi="gobCL" w:eastAsia="gobCL" w:cs="gobCL"/>
          <w:b/>
          <w:sz w:val="30"/>
          <w:szCs w:val="30"/>
        </w:rPr>
      </w:pPr>
    </w:p>
    <w:p w14:paraId="01105AD1">
      <w:pPr>
        <w:spacing w:line="480" w:lineRule="auto"/>
        <w:jc w:val="center"/>
        <w:rPr>
          <w:rFonts w:ascii="gobCL" w:hAnsi="gobCL" w:eastAsia="gobCL" w:cs="gobCL"/>
          <w:b/>
          <w:sz w:val="30"/>
          <w:szCs w:val="30"/>
        </w:rPr>
      </w:pPr>
      <w:r>
        <w:rPr>
          <w:rFonts w:ascii="gobCL" w:hAnsi="gobCL" w:eastAsia="gobCL" w:cs="gobCL"/>
          <w:b/>
          <w:sz w:val="30"/>
          <w:szCs w:val="30"/>
        </w:rPr>
        <w:t>ANEXOS</w:t>
      </w:r>
    </w:p>
    <w:p w14:paraId="2B694020">
      <w:pPr>
        <w:spacing w:line="480" w:lineRule="auto"/>
        <w:jc w:val="center"/>
        <w:rPr>
          <w:rFonts w:hint="default" w:ascii="gobCL" w:hAnsi="gobCL" w:eastAsia="gobCL" w:cs="gobCL"/>
          <w:b/>
          <w:sz w:val="30"/>
          <w:szCs w:val="30"/>
          <w:lang w:val="es-ES"/>
        </w:rPr>
      </w:pPr>
      <w:r>
        <w:rPr>
          <w:rFonts w:hint="default" w:ascii="gobCL" w:hAnsi="gobCL" w:eastAsia="gobCL" w:cs="gobCL"/>
          <w:b/>
          <w:sz w:val="30"/>
          <w:szCs w:val="30"/>
          <w:lang w:val="es-ES"/>
        </w:rPr>
        <w:t>REDES DE MEJORA DE NEGOCIOS CDPR</w:t>
      </w:r>
    </w:p>
    <w:p w14:paraId="11CBAD95">
      <w:pPr>
        <w:spacing w:line="480" w:lineRule="auto"/>
        <w:jc w:val="center"/>
        <w:rPr>
          <w:rFonts w:ascii="gobCL" w:hAnsi="gobCL" w:eastAsia="gobCL" w:cs="gobCL"/>
          <w:b/>
          <w:sz w:val="30"/>
          <w:szCs w:val="30"/>
        </w:rPr>
      </w:pPr>
      <w:r>
        <w:rPr>
          <w:rFonts w:ascii="gobCL" w:hAnsi="gobCL" w:eastAsia="gobCL" w:cs="gobCL"/>
          <w:b/>
          <w:sz w:val="30"/>
          <w:szCs w:val="30"/>
        </w:rPr>
        <w:t>REGIÓN DEL BIOBIO</w:t>
      </w:r>
    </w:p>
    <w:p w14:paraId="1C693ABF">
      <w:pPr>
        <w:spacing w:line="480" w:lineRule="auto"/>
        <w:jc w:val="center"/>
        <w:rPr>
          <w:rFonts w:hint="default" w:ascii="gobCL" w:hAnsi="gobCL" w:eastAsia="gobCL" w:cs="gobCL"/>
          <w:b/>
          <w:sz w:val="30"/>
          <w:szCs w:val="30"/>
          <w:lang w:val="es-ES"/>
        </w:rPr>
      </w:pPr>
      <w:r>
        <w:rPr>
          <w:rFonts w:ascii="gobCL" w:hAnsi="gobCL" w:eastAsia="gobCL" w:cs="gobCL"/>
          <w:b/>
          <w:sz w:val="30"/>
          <w:szCs w:val="30"/>
        </w:rPr>
        <w:t>202</w:t>
      </w:r>
      <w:r>
        <w:rPr>
          <w:rFonts w:hint="default" w:ascii="gobCL" w:hAnsi="gobCL" w:eastAsia="gobCL" w:cs="gobCL"/>
          <w:b/>
          <w:sz w:val="30"/>
          <w:szCs w:val="30"/>
          <w:lang w:val="es-ES"/>
        </w:rPr>
        <w:t>4</w:t>
      </w:r>
    </w:p>
    <w:p w14:paraId="5D547FC7">
      <w:pPr>
        <w:jc w:val="center"/>
        <w:rPr>
          <w:rFonts w:ascii="gobCL" w:hAnsi="gobCL" w:eastAsia="gobCL" w:cs="gobCL"/>
          <w:b/>
          <w:sz w:val="22"/>
          <w:szCs w:val="22"/>
        </w:rPr>
      </w:pPr>
      <w:r>
        <w:br w:type="page"/>
      </w:r>
    </w:p>
    <w:p w14:paraId="4E93B606">
      <w:pPr>
        <w:jc w:val="center"/>
        <w:rPr>
          <w:rFonts w:ascii="gobCL" w:hAnsi="gobCL" w:eastAsia="gobCL" w:cs="gobCL"/>
          <w:b/>
          <w:sz w:val="22"/>
          <w:szCs w:val="22"/>
          <w:u w:val="single"/>
        </w:rPr>
      </w:pPr>
      <w:bookmarkStart w:id="25" w:name="_qsh70q" w:colFirst="0" w:colLast="0"/>
      <w:bookmarkEnd w:id="25"/>
    </w:p>
    <w:p w14:paraId="678B44CF">
      <w:pPr>
        <w:jc w:val="center"/>
        <w:rPr>
          <w:rFonts w:ascii="gobCL" w:hAnsi="gobCL" w:eastAsia="gobCL" w:cs="gobCL"/>
          <w:b/>
          <w:sz w:val="22"/>
          <w:szCs w:val="22"/>
          <w:u w:val="single"/>
        </w:rPr>
      </w:pPr>
    </w:p>
    <w:p w14:paraId="06896B94">
      <w:pPr>
        <w:jc w:val="center"/>
        <w:rPr>
          <w:rFonts w:ascii="gobCL" w:hAnsi="gobCL" w:eastAsia="gobCL" w:cs="gobCL"/>
          <w:b/>
          <w:sz w:val="22"/>
          <w:szCs w:val="22"/>
          <w:u w:val="single"/>
        </w:rPr>
      </w:pPr>
      <w:r>
        <w:rPr>
          <w:rFonts w:ascii="gobCL" w:hAnsi="gobCL" w:eastAsia="gobCL" w:cs="gobCL"/>
          <w:b/>
          <w:sz w:val="22"/>
          <w:szCs w:val="22"/>
          <w:u w:val="single"/>
        </w:rPr>
        <w:t xml:space="preserve">MEDIOS DE VERIFICACIÓN DEL CUMPLIMIENTO DE LOS REQUISITOS </w:t>
      </w:r>
    </w:p>
    <w:p w14:paraId="6CF3131A">
      <w:pPr>
        <w:rPr>
          <w:rFonts w:ascii="gobCL" w:hAnsi="gobCL" w:eastAsia="gobCL" w:cs="gobCL"/>
          <w:b/>
          <w:color w:val="000000"/>
          <w:sz w:val="18"/>
          <w:szCs w:val="18"/>
          <w:u w:val="single"/>
        </w:rPr>
      </w:pPr>
    </w:p>
    <w:p w14:paraId="4B1A8221">
      <w:pPr>
        <w:rPr>
          <w:rFonts w:ascii="Arial" w:hAnsi="Arial" w:eastAsia="gobCL" w:cs="Arial"/>
          <w:b/>
          <w:color w:val="000000"/>
          <w:sz w:val="22"/>
          <w:szCs w:val="22"/>
          <w:u w:val="single"/>
        </w:rPr>
      </w:pPr>
      <w:r>
        <w:rPr>
          <w:rFonts w:ascii="Arial" w:hAnsi="Arial" w:eastAsia="gobCL" w:cs="Arial"/>
          <w:sz w:val="22"/>
          <w:szCs w:val="22"/>
        </w:rPr>
        <w:t>De acuerdo a los Requisitos de Admisibilidad señalados en el punto 1.3 de la presente Guía de Postulación, los medios de verificación serán los siguientes:</w:t>
      </w:r>
    </w:p>
    <w:p w14:paraId="0492EA58">
      <w:pPr>
        <w:spacing w:line="480" w:lineRule="auto"/>
        <w:jc w:val="center"/>
        <w:rPr>
          <w:rFonts w:ascii="gobCL" w:hAnsi="gobCL" w:eastAsia="gobCL" w:cs="gobCL"/>
          <w:b/>
          <w:sz w:val="22"/>
          <w:szCs w:val="22"/>
          <w:u w:val="single"/>
        </w:rPr>
      </w:pPr>
    </w:p>
    <w:p w14:paraId="7703910C">
      <w:pPr>
        <w:spacing w:line="480" w:lineRule="auto"/>
        <w:jc w:val="center"/>
        <w:rPr>
          <w:rFonts w:ascii="gobCL" w:hAnsi="gobCL" w:eastAsia="gobCL" w:cs="gobCL"/>
          <w:b/>
          <w:sz w:val="22"/>
          <w:szCs w:val="22"/>
          <w:u w:val="single"/>
        </w:rPr>
      </w:pPr>
      <w:r>
        <w:rPr>
          <w:rFonts w:ascii="gobCL" w:hAnsi="gobCL" w:eastAsia="gobCL" w:cs="gobCL"/>
          <w:b/>
          <w:sz w:val="22"/>
          <w:szCs w:val="22"/>
          <w:u w:val="single"/>
        </w:rPr>
        <w:t>ANEXO Nº1</w:t>
      </w:r>
    </w:p>
    <w:tbl>
      <w:tblPr>
        <w:tblStyle w:val="39"/>
        <w:tblW w:w="8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062"/>
        <w:gridCol w:w="4719"/>
      </w:tblGrid>
      <w:tr w14:paraId="58AB1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4062" w:type="dxa"/>
            <w:shd w:val="clear" w:color="auto" w:fill="808080"/>
          </w:tcPr>
          <w:p w14:paraId="29C21B71">
            <w:pPr>
              <w:spacing w:line="276" w:lineRule="auto"/>
              <w:jc w:val="center"/>
              <w:rPr>
                <w:rFonts w:ascii="gobCL" w:hAnsi="gobCL" w:eastAsia="gobCL" w:cs="gobCL"/>
                <w:b/>
                <w:color w:val="FFFFFF"/>
                <w:sz w:val="18"/>
                <w:szCs w:val="18"/>
              </w:rPr>
            </w:pPr>
            <w:r>
              <w:rPr>
                <w:rFonts w:ascii="gobCL" w:hAnsi="gobCL" w:eastAsia="gobCL" w:cs="gobCL"/>
                <w:b/>
                <w:color w:val="FFFFFF"/>
                <w:sz w:val="18"/>
                <w:szCs w:val="18"/>
              </w:rPr>
              <w:t>Requisito</w:t>
            </w:r>
          </w:p>
        </w:tc>
        <w:tc>
          <w:tcPr>
            <w:tcW w:w="4719" w:type="dxa"/>
            <w:shd w:val="clear" w:color="auto" w:fill="808080"/>
          </w:tcPr>
          <w:p w14:paraId="65AC1464">
            <w:pPr>
              <w:jc w:val="center"/>
              <w:rPr>
                <w:rFonts w:ascii="gobCL" w:hAnsi="gobCL" w:eastAsia="gobCL" w:cs="gobCL"/>
                <w:b/>
                <w:color w:val="FFFFFF"/>
                <w:sz w:val="18"/>
                <w:szCs w:val="18"/>
              </w:rPr>
            </w:pPr>
            <w:r>
              <w:rPr>
                <w:rFonts w:ascii="gobCL" w:hAnsi="gobCL" w:eastAsia="gobCL" w:cs="gobCL"/>
                <w:b/>
                <w:color w:val="FFFFFF"/>
                <w:sz w:val="18"/>
                <w:szCs w:val="18"/>
              </w:rPr>
              <w:t>Medio de verificación</w:t>
            </w:r>
          </w:p>
        </w:tc>
      </w:tr>
      <w:tr w14:paraId="7B4F1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36" w:hRule="atLeast"/>
          <w:jc w:val="center"/>
        </w:trPr>
        <w:tc>
          <w:tcPr>
            <w:tcW w:w="4062" w:type="dxa"/>
            <w:shd w:val="clear" w:color="auto" w:fill="auto"/>
            <w:vAlign w:val="center"/>
          </w:tcPr>
          <w:p w14:paraId="7895858E">
            <w:pPr>
              <w:numPr>
                <w:ilvl w:val="0"/>
                <w:numId w:val="8"/>
              </w:numPr>
              <w:pBdr>
                <w:top w:val="none" w:color="auto" w:sz="0" w:space="0"/>
                <w:left w:val="none" w:color="auto" w:sz="0" w:space="0"/>
                <w:bottom w:val="none" w:color="auto" w:sz="0" w:space="0"/>
                <w:right w:val="none" w:color="auto" w:sz="0" w:space="0"/>
                <w:between w:val="none" w:color="auto" w:sz="0" w:space="0"/>
              </w:pBdr>
              <w:jc w:val="both"/>
              <w:rPr>
                <w:rFonts w:ascii="Arial" w:hAnsi="Arial" w:eastAsia="gobCL" w:cs="Arial"/>
                <w:color w:val="FF0000"/>
                <w:sz w:val="22"/>
                <w:szCs w:val="22"/>
              </w:rPr>
            </w:pPr>
            <w:r>
              <w:rPr>
                <w:rFonts w:ascii="Arial" w:hAnsi="Arial" w:eastAsia="Arial" w:cs="Arial"/>
                <w:color w:val="000000"/>
                <w:sz w:val="22"/>
                <w:szCs w:val="22"/>
              </w:rPr>
              <w:t xml:space="preserve">El Proyecto debe ser presentado en tiempo y forma, completando el formulario de postulación </w:t>
            </w:r>
            <w:r>
              <w:rPr>
                <w:rFonts w:hint="default" w:ascii="Arial" w:hAnsi="Arial" w:eastAsia="Arial" w:cs="Arial"/>
                <w:color w:val="000000"/>
                <w:sz w:val="22"/>
                <w:szCs w:val="22"/>
                <w:lang w:val="es-ES"/>
              </w:rPr>
              <w:t>adjunto a esta guía de pos</w:t>
            </w:r>
            <w:r>
              <w:rPr>
                <w:rFonts w:ascii="Arial" w:hAnsi="Arial" w:eastAsia="Arial" w:cs="Arial"/>
                <w:color w:val="000000"/>
                <w:sz w:val="22"/>
                <w:szCs w:val="22"/>
              </w:rPr>
              <w:t>tulación</w:t>
            </w:r>
            <w:r>
              <w:rPr>
                <w:rFonts w:hint="default" w:ascii="Arial" w:hAnsi="Arial" w:eastAsia="Arial" w:cs="Arial"/>
                <w:color w:val="000000"/>
                <w:sz w:val="22"/>
                <w:szCs w:val="22"/>
                <w:lang w:val="es-ES"/>
              </w:rPr>
              <w:t>.</w:t>
            </w:r>
          </w:p>
        </w:tc>
        <w:tc>
          <w:tcPr>
            <w:tcW w:w="4719" w:type="dxa"/>
            <w:shd w:val="clear" w:color="auto" w:fill="auto"/>
            <w:vAlign w:val="center"/>
          </w:tcPr>
          <w:p w14:paraId="2A046294">
            <w:pPr>
              <w:pStyle w:val="82"/>
              <w:tabs>
                <w:tab w:val="left" w:pos="247"/>
              </w:tabs>
              <w:ind w:left="360" w:leftChars="0" w:right="284" w:rightChars="0"/>
              <w:rPr>
                <w:rFonts w:ascii="Arial" w:hAnsi="Arial" w:eastAsia="gobCL" w:cs="Arial"/>
                <w:color w:val="000000"/>
                <w:sz w:val="22"/>
                <w:szCs w:val="22"/>
                <w:u w:val="single"/>
              </w:rPr>
            </w:pPr>
            <w:r>
              <w:rPr>
                <w:rFonts w:asciiTheme="minorHAnsi" w:hAnsiTheme="minorHAnsi" w:cstheme="minorHAnsi"/>
                <w:sz w:val="24"/>
                <w:szCs w:val="24"/>
              </w:rPr>
              <w:t>Anexo N°1 Formulario de postulació</w:t>
            </w:r>
            <w:r>
              <w:rPr>
                <w:rFonts w:hint="default" w:asciiTheme="minorHAnsi" w:hAnsiTheme="minorHAnsi" w:cstheme="minorHAnsi"/>
                <w:sz w:val="24"/>
                <w:szCs w:val="24"/>
                <w:lang w:val="es-ES"/>
              </w:rPr>
              <w:t>n</w:t>
            </w:r>
            <w:r>
              <w:rPr>
                <w:rFonts w:asciiTheme="minorHAnsi" w:hAnsiTheme="minorHAnsi" w:cstheme="minorHAnsi"/>
                <w:sz w:val="24"/>
                <w:szCs w:val="24"/>
              </w:rPr>
              <w:t xml:space="preserve"> y documentos de empresas.</w:t>
            </w:r>
          </w:p>
        </w:tc>
      </w:tr>
      <w:tr w14:paraId="60F8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3" w:hRule="atLeast"/>
          <w:jc w:val="center"/>
        </w:trPr>
        <w:tc>
          <w:tcPr>
            <w:tcW w:w="4062" w:type="dxa"/>
            <w:shd w:val="clear" w:color="auto" w:fill="auto"/>
            <w:vAlign w:val="top"/>
          </w:tcPr>
          <w:p w14:paraId="0CAC039E">
            <w:pPr>
              <w:pStyle w:val="82"/>
              <w:numPr>
                <w:ilvl w:val="0"/>
                <w:numId w:val="8"/>
              </w:numPr>
              <w:ind w:left="0" w:leftChars="0" w:right="284" w:rightChars="0" w:firstLine="0" w:firstLineChars="0"/>
              <w:jc w:val="both"/>
              <w:rPr>
                <w:rFonts w:asciiTheme="minorHAnsi" w:hAnsiTheme="minorHAnsi" w:cstheme="minorHAnsi"/>
                <w:sz w:val="24"/>
                <w:szCs w:val="24"/>
              </w:rPr>
            </w:pPr>
            <w:r>
              <w:rPr>
                <w:rFonts w:asciiTheme="minorHAnsi" w:hAnsiTheme="minorHAnsi" w:cstheme="minorHAnsi"/>
                <w:sz w:val="24"/>
                <w:szCs w:val="24"/>
              </w:rPr>
              <w:t>Las empresas deberán ser de persona natural</w:t>
            </w:r>
            <w:r>
              <w:rPr>
                <w:rFonts w:hint="default" w:asciiTheme="minorHAnsi" w:hAnsiTheme="minorHAnsi" w:cstheme="minorHAnsi"/>
                <w:sz w:val="24"/>
                <w:szCs w:val="24"/>
                <w:lang w:val="es-ES"/>
              </w:rPr>
              <w:t>,</w:t>
            </w:r>
            <w:r>
              <w:rPr>
                <w:rFonts w:asciiTheme="minorHAnsi" w:hAnsiTheme="minorHAnsi" w:cstheme="minorHAnsi"/>
                <w:sz w:val="24"/>
                <w:szCs w:val="24"/>
              </w:rPr>
              <w:t xml:space="preserve"> jurídica</w:t>
            </w:r>
            <w:r>
              <w:rPr>
                <w:rFonts w:asciiTheme="minorHAnsi" w:hAnsiTheme="minorHAnsi" w:cstheme="minorHAnsi"/>
                <w:spacing w:val="1"/>
                <w:sz w:val="24"/>
                <w:szCs w:val="24"/>
              </w:rPr>
              <w:t xml:space="preserve"> </w:t>
            </w:r>
            <w:r>
              <w:rPr>
                <w:rFonts w:hint="default" w:asciiTheme="minorHAnsi" w:hAnsiTheme="minorHAnsi" w:cstheme="minorHAnsi"/>
                <w:spacing w:val="1"/>
                <w:sz w:val="24"/>
                <w:szCs w:val="24"/>
                <w:lang w:val="es-ES"/>
              </w:rPr>
              <w:t xml:space="preserve">o Cooperativa </w:t>
            </w:r>
            <w:r>
              <w:rPr>
                <w:rFonts w:asciiTheme="minorHAnsi" w:hAnsiTheme="minorHAnsi" w:cstheme="minorHAnsi"/>
                <w:sz w:val="24"/>
                <w:szCs w:val="24"/>
              </w:rPr>
              <w:t>con</w:t>
            </w:r>
            <w:r>
              <w:rPr>
                <w:rFonts w:asciiTheme="minorHAnsi" w:hAnsiTheme="minorHAnsi" w:cstheme="minorHAnsi"/>
                <w:spacing w:val="1"/>
                <w:sz w:val="24"/>
                <w:szCs w:val="24"/>
              </w:rPr>
              <w:t xml:space="preserve"> </w:t>
            </w:r>
            <w:r>
              <w:rPr>
                <w:rFonts w:asciiTheme="minorHAnsi" w:hAnsiTheme="minorHAnsi" w:cstheme="minorHAnsi"/>
                <w:sz w:val="24"/>
                <w:szCs w:val="24"/>
              </w:rPr>
              <w:t>iniciación</w:t>
            </w:r>
            <w:r>
              <w:rPr>
                <w:rFonts w:asciiTheme="minorHAnsi" w:hAnsiTheme="minorHAnsi" w:cstheme="minorHAnsi"/>
                <w:spacing w:val="1"/>
                <w:sz w:val="24"/>
                <w:szCs w:val="24"/>
              </w:rPr>
              <w:t xml:space="preserve"> </w:t>
            </w:r>
            <w:r>
              <w:rPr>
                <w:rFonts w:asciiTheme="minorHAnsi" w:hAnsiTheme="minorHAnsi" w:cstheme="minorHAnsi"/>
                <w:sz w:val="24"/>
                <w:szCs w:val="24"/>
              </w:rPr>
              <w:t>de</w:t>
            </w:r>
            <w:r>
              <w:rPr>
                <w:rFonts w:asciiTheme="minorHAnsi" w:hAnsiTheme="minorHAnsi" w:cstheme="minorHAnsi"/>
                <w:spacing w:val="1"/>
                <w:sz w:val="24"/>
                <w:szCs w:val="24"/>
              </w:rPr>
              <w:t xml:space="preserve"> </w:t>
            </w:r>
            <w:r>
              <w:rPr>
                <w:rFonts w:asciiTheme="minorHAnsi" w:hAnsiTheme="minorHAnsi" w:cstheme="minorHAnsi"/>
                <w:sz w:val="24"/>
                <w:szCs w:val="24"/>
              </w:rPr>
              <w:t>actividades</w:t>
            </w:r>
            <w:r>
              <w:rPr>
                <w:rFonts w:asciiTheme="minorHAnsi" w:hAnsiTheme="minorHAnsi" w:cstheme="minorHAnsi"/>
                <w:spacing w:val="1"/>
                <w:sz w:val="24"/>
                <w:szCs w:val="24"/>
              </w:rPr>
              <w:t xml:space="preserve"> </w:t>
            </w:r>
            <w:r>
              <w:rPr>
                <w:rFonts w:asciiTheme="minorHAnsi" w:hAnsiTheme="minorHAnsi" w:cstheme="minorHAnsi"/>
                <w:sz w:val="24"/>
                <w:szCs w:val="24"/>
              </w:rPr>
              <w:t>en</w:t>
            </w:r>
            <w:r>
              <w:rPr>
                <w:rFonts w:asciiTheme="minorHAnsi" w:hAnsiTheme="minorHAnsi" w:cstheme="minorHAnsi"/>
                <w:spacing w:val="1"/>
                <w:sz w:val="24"/>
                <w:szCs w:val="24"/>
              </w:rPr>
              <w:t xml:space="preserve"> </w:t>
            </w:r>
            <w:r>
              <w:rPr>
                <w:rFonts w:asciiTheme="minorHAnsi" w:hAnsiTheme="minorHAnsi" w:cstheme="minorHAnsi"/>
                <w:sz w:val="24"/>
                <w:szCs w:val="24"/>
              </w:rPr>
              <w:t>primera</w:t>
            </w:r>
            <w:r>
              <w:rPr>
                <w:rFonts w:asciiTheme="minorHAnsi" w:hAnsiTheme="minorHAnsi" w:cstheme="minorHAnsi"/>
                <w:spacing w:val="1"/>
                <w:sz w:val="24"/>
                <w:szCs w:val="24"/>
              </w:rPr>
              <w:t xml:space="preserve"> </w:t>
            </w:r>
            <w:r>
              <w:rPr>
                <w:rFonts w:asciiTheme="minorHAnsi" w:hAnsiTheme="minorHAnsi" w:cstheme="minorHAnsi"/>
                <w:sz w:val="24"/>
                <w:szCs w:val="24"/>
              </w:rPr>
              <w:t>categoría</w:t>
            </w:r>
            <w:r>
              <w:rPr>
                <w:rFonts w:asciiTheme="minorHAnsi" w:hAnsiTheme="minorHAnsi" w:cstheme="minorHAnsi"/>
                <w:spacing w:val="1"/>
                <w:sz w:val="24"/>
                <w:szCs w:val="24"/>
              </w:rPr>
              <w:t xml:space="preserve"> </w:t>
            </w:r>
            <w:r>
              <w:rPr>
                <w:rFonts w:asciiTheme="minorHAnsi" w:hAnsiTheme="minorHAnsi" w:cstheme="minorHAnsi"/>
                <w:sz w:val="24"/>
                <w:szCs w:val="24"/>
              </w:rPr>
              <w:t>ante</w:t>
            </w:r>
            <w:r>
              <w:rPr>
                <w:rFonts w:asciiTheme="minorHAnsi" w:hAnsiTheme="minorHAnsi" w:cstheme="minorHAnsi"/>
                <w:spacing w:val="1"/>
                <w:sz w:val="24"/>
                <w:szCs w:val="24"/>
              </w:rPr>
              <w:t xml:space="preserve"> </w:t>
            </w:r>
            <w:r>
              <w:rPr>
                <w:rFonts w:asciiTheme="minorHAnsi" w:hAnsiTheme="minorHAnsi" w:cstheme="minorHAnsi"/>
                <w:sz w:val="24"/>
                <w:szCs w:val="24"/>
              </w:rPr>
              <w:t>el</w:t>
            </w:r>
            <w:r>
              <w:rPr>
                <w:rFonts w:asciiTheme="minorHAnsi" w:hAnsiTheme="minorHAnsi" w:cstheme="minorHAnsi"/>
                <w:spacing w:val="1"/>
                <w:sz w:val="24"/>
                <w:szCs w:val="24"/>
              </w:rPr>
              <w:t xml:space="preserve"> </w:t>
            </w:r>
            <w:r>
              <w:rPr>
                <w:rFonts w:asciiTheme="minorHAnsi" w:hAnsiTheme="minorHAnsi" w:cstheme="minorHAnsi"/>
                <w:sz w:val="24"/>
                <w:szCs w:val="24"/>
              </w:rPr>
              <w:t>Servicio</w:t>
            </w:r>
            <w:r>
              <w:rPr>
                <w:rFonts w:asciiTheme="minorHAnsi" w:hAnsiTheme="minorHAnsi" w:cstheme="minorHAnsi"/>
                <w:spacing w:val="1"/>
                <w:sz w:val="24"/>
                <w:szCs w:val="24"/>
              </w:rPr>
              <w:t xml:space="preserve"> </w:t>
            </w:r>
            <w:r>
              <w:rPr>
                <w:rFonts w:asciiTheme="minorHAnsi" w:hAnsiTheme="minorHAnsi" w:cstheme="minorHAnsi"/>
                <w:sz w:val="24"/>
                <w:szCs w:val="24"/>
              </w:rPr>
              <w:t>de</w:t>
            </w:r>
            <w:r>
              <w:rPr>
                <w:rFonts w:asciiTheme="minorHAnsi" w:hAnsiTheme="minorHAnsi" w:cstheme="minorHAnsi"/>
                <w:spacing w:val="1"/>
                <w:sz w:val="24"/>
                <w:szCs w:val="24"/>
              </w:rPr>
              <w:t xml:space="preserve"> </w:t>
            </w:r>
            <w:r>
              <w:rPr>
                <w:rFonts w:asciiTheme="minorHAnsi" w:hAnsiTheme="minorHAnsi" w:cstheme="minorHAnsi"/>
                <w:sz w:val="24"/>
                <w:szCs w:val="24"/>
              </w:rPr>
              <w:t>Impuestos</w:t>
            </w:r>
            <w:r>
              <w:rPr>
                <w:rFonts w:asciiTheme="minorHAnsi" w:hAnsiTheme="minorHAnsi" w:cstheme="minorHAnsi"/>
                <w:spacing w:val="-47"/>
                <w:sz w:val="24"/>
                <w:szCs w:val="24"/>
              </w:rPr>
              <w:t xml:space="preserve"> </w:t>
            </w:r>
            <w:r>
              <w:rPr>
                <w:rFonts w:asciiTheme="minorHAnsi" w:hAnsiTheme="minorHAnsi" w:cstheme="minorHAnsi"/>
                <w:sz w:val="24"/>
                <w:szCs w:val="24"/>
              </w:rPr>
              <w:t>Internos (SII), con al menos 12 meses de antigüedad al inicio de la convocatoria y con ventas netas demostrables anuales iguales o superiores a 25 UF y que no superen las 25.000 UF.</w:t>
            </w:r>
            <w:r>
              <w:rPr>
                <w:rFonts w:asciiTheme="minorHAnsi" w:hAnsiTheme="minorHAnsi" w:cstheme="minorHAnsi"/>
                <w:spacing w:val="1"/>
                <w:sz w:val="24"/>
                <w:szCs w:val="24"/>
              </w:rPr>
              <w:t xml:space="preserve"> </w:t>
            </w:r>
          </w:p>
          <w:p w14:paraId="226FE7A6">
            <w:pPr>
              <w:pStyle w:val="82"/>
              <w:spacing w:line="270" w:lineRule="atLeast"/>
              <w:ind w:left="720" w:right="284"/>
              <w:rPr>
                <w:rFonts w:asciiTheme="minorHAnsi" w:hAnsiTheme="minorHAnsi" w:cstheme="minorHAnsi"/>
                <w:sz w:val="24"/>
                <w:szCs w:val="24"/>
              </w:rPr>
            </w:pPr>
          </w:p>
          <w:p w14:paraId="7E1CBE61">
            <w:pPr>
              <w:pStyle w:val="82"/>
              <w:spacing w:line="270" w:lineRule="atLeast"/>
              <w:ind w:left="720" w:right="284"/>
              <w:rPr>
                <w:rFonts w:asciiTheme="minorHAnsi" w:hAnsiTheme="minorHAnsi" w:cstheme="minorHAnsi"/>
                <w:sz w:val="24"/>
                <w:szCs w:val="24"/>
              </w:rPr>
            </w:pP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z w:val="24"/>
                <w:szCs w:val="24"/>
              </w:rPr>
              <w:t>el</w:t>
            </w:r>
            <w:r>
              <w:rPr>
                <w:rFonts w:asciiTheme="minorHAnsi" w:hAnsiTheme="minorHAnsi" w:cstheme="minorHAnsi"/>
                <w:spacing w:val="-4"/>
                <w:sz w:val="24"/>
                <w:szCs w:val="24"/>
              </w:rPr>
              <w:t xml:space="preserve"> </w:t>
            </w:r>
            <w:r>
              <w:rPr>
                <w:rFonts w:asciiTheme="minorHAnsi" w:hAnsiTheme="minorHAnsi" w:cstheme="minorHAnsi"/>
                <w:sz w:val="24"/>
                <w:szCs w:val="24"/>
              </w:rPr>
              <w:t>cálculo</w:t>
            </w:r>
            <w:r>
              <w:rPr>
                <w:rFonts w:asciiTheme="minorHAnsi" w:hAnsiTheme="minorHAnsi" w:cstheme="minorHAnsi"/>
                <w:spacing w:val="-4"/>
                <w:sz w:val="24"/>
                <w:szCs w:val="24"/>
              </w:rPr>
              <w:t xml:space="preserve"> </w:t>
            </w:r>
            <w:r>
              <w:rPr>
                <w:rFonts w:asciiTheme="minorHAnsi" w:hAnsiTheme="minorHAnsi" w:cstheme="minorHAnsi"/>
                <w:sz w:val="24"/>
                <w:szCs w:val="24"/>
              </w:rPr>
              <w:t>del</w:t>
            </w:r>
            <w:r>
              <w:rPr>
                <w:rFonts w:asciiTheme="minorHAnsi" w:hAnsiTheme="minorHAnsi" w:cstheme="minorHAnsi"/>
                <w:spacing w:val="-4"/>
                <w:sz w:val="24"/>
                <w:szCs w:val="24"/>
              </w:rPr>
              <w:t xml:space="preserve"> </w:t>
            </w:r>
            <w:r>
              <w:rPr>
                <w:rFonts w:asciiTheme="minorHAnsi" w:hAnsiTheme="minorHAnsi" w:cstheme="minorHAnsi"/>
                <w:sz w:val="24"/>
                <w:szCs w:val="24"/>
              </w:rPr>
              <w:t>nivel</w:t>
            </w:r>
            <w:r>
              <w:rPr>
                <w:rFonts w:asciiTheme="minorHAnsi" w:hAnsiTheme="minorHAnsi" w:cstheme="minorHAnsi"/>
                <w:spacing w:val="-4"/>
                <w:sz w:val="24"/>
                <w:szCs w:val="24"/>
              </w:rPr>
              <w:t xml:space="preserve"> </w:t>
            </w:r>
            <w:r>
              <w:rPr>
                <w:rFonts w:asciiTheme="minorHAnsi" w:hAnsiTheme="minorHAnsi" w:cstheme="minorHAnsi"/>
                <w:sz w:val="24"/>
                <w:szCs w:val="24"/>
              </w:rPr>
              <w:t>de</w:t>
            </w:r>
            <w:r>
              <w:rPr>
                <w:rFonts w:asciiTheme="minorHAnsi" w:hAnsiTheme="minorHAnsi" w:cstheme="minorHAnsi"/>
                <w:spacing w:val="-7"/>
                <w:sz w:val="24"/>
                <w:szCs w:val="24"/>
              </w:rPr>
              <w:t xml:space="preserve"> </w:t>
            </w:r>
            <w:r>
              <w:rPr>
                <w:rFonts w:asciiTheme="minorHAnsi" w:hAnsiTheme="minorHAnsi" w:cstheme="minorHAnsi"/>
                <w:sz w:val="24"/>
                <w:szCs w:val="24"/>
              </w:rPr>
              <w:t>ventas,</w:t>
            </w:r>
            <w:r>
              <w:rPr>
                <w:rFonts w:asciiTheme="minorHAnsi" w:hAnsiTheme="minorHAnsi" w:cstheme="minorHAnsi"/>
                <w:spacing w:val="-7"/>
                <w:sz w:val="24"/>
                <w:szCs w:val="24"/>
              </w:rPr>
              <w:t xml:space="preserve"> </w:t>
            </w:r>
            <w:r>
              <w:rPr>
                <w:rFonts w:asciiTheme="minorHAnsi" w:hAnsiTheme="minorHAnsi" w:cstheme="minorHAnsi"/>
                <w:sz w:val="24"/>
                <w:szCs w:val="24"/>
              </w:rPr>
              <w:t>se</w:t>
            </w:r>
            <w:r>
              <w:rPr>
                <w:rFonts w:asciiTheme="minorHAnsi" w:hAnsiTheme="minorHAnsi" w:cstheme="minorHAnsi"/>
                <w:spacing w:val="-4"/>
                <w:sz w:val="24"/>
                <w:szCs w:val="24"/>
              </w:rPr>
              <w:t xml:space="preserve"> </w:t>
            </w:r>
            <w:r>
              <w:rPr>
                <w:rFonts w:asciiTheme="minorHAnsi" w:hAnsiTheme="minorHAnsi" w:cstheme="minorHAnsi"/>
                <w:sz w:val="24"/>
                <w:szCs w:val="24"/>
              </w:rPr>
              <w:t>utilizará</w:t>
            </w:r>
            <w:r>
              <w:rPr>
                <w:rFonts w:asciiTheme="minorHAnsi" w:hAnsiTheme="minorHAnsi" w:cstheme="minorHAnsi"/>
                <w:spacing w:val="-47"/>
                <w:sz w:val="24"/>
                <w:szCs w:val="24"/>
              </w:rPr>
              <w:t xml:space="preserve"> </w:t>
            </w:r>
            <w:r>
              <w:rPr>
                <w:rFonts w:asciiTheme="minorHAnsi" w:hAnsiTheme="minorHAnsi" w:cstheme="minorHAnsi"/>
                <w:sz w:val="24"/>
                <w:szCs w:val="24"/>
              </w:rPr>
              <w:t>el</w:t>
            </w:r>
            <w:r>
              <w:rPr>
                <w:rFonts w:asciiTheme="minorHAnsi" w:hAnsiTheme="minorHAnsi" w:cstheme="minorHAnsi"/>
                <w:spacing w:val="-2"/>
                <w:sz w:val="24"/>
                <w:szCs w:val="24"/>
              </w:rPr>
              <w:t xml:space="preserve"> </w:t>
            </w:r>
            <w:r>
              <w:rPr>
                <w:rFonts w:asciiTheme="minorHAnsi" w:hAnsiTheme="minorHAnsi" w:cstheme="minorHAnsi"/>
                <w:sz w:val="24"/>
                <w:szCs w:val="24"/>
              </w:rPr>
              <w:t>siguiente</w:t>
            </w:r>
            <w:r>
              <w:rPr>
                <w:rFonts w:asciiTheme="minorHAnsi" w:hAnsiTheme="minorHAnsi" w:cstheme="minorHAnsi"/>
                <w:spacing w:val="-3"/>
                <w:sz w:val="24"/>
                <w:szCs w:val="24"/>
              </w:rPr>
              <w:t xml:space="preserve"> </w:t>
            </w:r>
            <w:r>
              <w:rPr>
                <w:rFonts w:asciiTheme="minorHAnsi" w:hAnsiTheme="minorHAnsi" w:cstheme="minorHAnsi"/>
                <w:sz w:val="24"/>
                <w:szCs w:val="24"/>
              </w:rPr>
              <w:t>periodo:</w:t>
            </w:r>
            <w:r>
              <w:rPr>
                <w:rFonts w:asciiTheme="minorHAnsi" w:hAnsiTheme="minorHAnsi" w:cstheme="minorHAnsi"/>
                <w:spacing w:val="-3"/>
                <w:sz w:val="24"/>
                <w:szCs w:val="24"/>
              </w:rPr>
              <w:t xml:space="preserve"> </w:t>
            </w:r>
            <w:r>
              <w:rPr>
                <w:rFonts w:asciiTheme="minorHAnsi" w:hAnsiTheme="minorHAnsi" w:cstheme="minorHAnsi"/>
                <w:sz w:val="24"/>
                <w:szCs w:val="24"/>
              </w:rPr>
              <w:t>agosto</w:t>
            </w:r>
            <w:r>
              <w:rPr>
                <w:rFonts w:asciiTheme="minorHAnsi" w:hAnsiTheme="minorHAnsi" w:cstheme="minorHAnsi"/>
                <w:spacing w:val="-2"/>
                <w:sz w:val="24"/>
                <w:szCs w:val="24"/>
              </w:rPr>
              <w:t xml:space="preserve"> </w:t>
            </w:r>
            <w:r>
              <w:rPr>
                <w:rFonts w:asciiTheme="minorHAnsi" w:hAnsiTheme="minorHAnsi" w:cstheme="minorHAnsi"/>
                <w:sz w:val="24"/>
                <w:szCs w:val="24"/>
              </w:rPr>
              <w:t>2023</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3"/>
                <w:sz w:val="24"/>
                <w:szCs w:val="24"/>
              </w:rPr>
              <w:t xml:space="preserve"> </w:t>
            </w:r>
            <w:r>
              <w:rPr>
                <w:rFonts w:asciiTheme="minorHAnsi" w:hAnsiTheme="minorHAnsi" w:cstheme="minorHAnsi"/>
                <w:sz w:val="24"/>
                <w:szCs w:val="24"/>
              </w:rPr>
              <w:t xml:space="preserve">julio </w:t>
            </w:r>
            <w:r>
              <w:rPr>
                <w:rFonts w:asciiTheme="minorHAnsi" w:hAnsiTheme="minorHAnsi" w:cstheme="minorHAnsi"/>
                <w:spacing w:val="-3"/>
                <w:sz w:val="24"/>
                <w:szCs w:val="24"/>
              </w:rPr>
              <w:t>2024</w:t>
            </w:r>
            <w:r>
              <w:rPr>
                <w:rFonts w:asciiTheme="minorHAnsi" w:hAnsiTheme="minorHAnsi" w:cstheme="minorHAnsi"/>
                <w:sz w:val="24"/>
                <w:szCs w:val="24"/>
              </w:rPr>
              <w:t>.</w:t>
            </w:r>
          </w:p>
          <w:p w14:paraId="4723D259">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both"/>
              <w:rPr>
                <w:rFonts w:ascii="Arial" w:hAnsi="Arial" w:eastAsia="gobCL" w:cs="Arial"/>
                <w:sz w:val="22"/>
                <w:szCs w:val="22"/>
              </w:rPr>
            </w:pPr>
            <w:r>
              <w:rPr>
                <w:rFonts w:hint="default" w:ascii="Arial" w:hAnsi="Arial" w:eastAsia="SimSun" w:cs="Arial"/>
                <w:color w:val="000000"/>
                <w:kern w:val="0"/>
                <w:sz w:val="22"/>
                <w:szCs w:val="22"/>
                <w:lang w:val="en-US" w:eastAsia="zh-CN" w:bidi="ar"/>
              </w:rPr>
              <w:t>Las cooperativa</w:t>
            </w:r>
            <w:r>
              <w:rPr>
                <w:rFonts w:hint="default" w:ascii="Arial" w:hAnsi="Arial" w:eastAsia="SimSun" w:cs="Arial"/>
                <w:color w:val="000000"/>
                <w:kern w:val="0"/>
                <w:sz w:val="22"/>
                <w:szCs w:val="22"/>
                <w:lang w:val="es-ES" w:eastAsia="zh-CN" w:bidi="ar"/>
              </w:rPr>
              <w:t>s</w:t>
            </w:r>
            <w:r>
              <w:rPr>
                <w:rFonts w:hint="default" w:ascii="Arial" w:hAnsi="Arial" w:eastAsia="SimSun" w:cs="Arial"/>
                <w:color w:val="000000"/>
                <w:kern w:val="0"/>
                <w:sz w:val="22"/>
                <w:szCs w:val="22"/>
                <w:lang w:val="en-US" w:eastAsia="zh-CN" w:bidi="ar"/>
              </w:rPr>
              <w:t>: El máximo de ventas netas de 25.00</w:t>
            </w:r>
            <w:r>
              <w:rPr>
                <w:rFonts w:hint="default" w:ascii="Arial" w:hAnsi="Arial" w:eastAsia="SimSun" w:cs="Arial"/>
                <w:color w:val="000000"/>
                <w:kern w:val="0"/>
                <w:sz w:val="22"/>
                <w:szCs w:val="22"/>
                <w:lang w:val="es-ES" w:eastAsia="zh-CN" w:bidi="ar"/>
              </w:rPr>
              <w:t>0</w:t>
            </w:r>
            <w:r>
              <w:rPr>
                <w:rFonts w:hint="default" w:ascii="Arial" w:hAnsi="Arial" w:eastAsia="SimSun" w:cs="Arial"/>
                <w:color w:val="000000"/>
                <w:kern w:val="0"/>
                <w:sz w:val="22"/>
                <w:szCs w:val="22"/>
                <w:lang w:val="en-US" w:eastAsia="zh-CN" w:bidi="ar"/>
              </w:rPr>
              <w:t xml:space="preserve"> UF por cooperado se calculará con las ventas netas totales de la cooperativa, dividida por el número de cooperados durante los últimos 12 (doce) meses</w:t>
            </w:r>
          </w:p>
        </w:tc>
        <w:tc>
          <w:tcPr>
            <w:tcW w:w="4719" w:type="dxa"/>
            <w:shd w:val="clear" w:color="auto" w:fill="auto"/>
            <w:vAlign w:val="top"/>
          </w:tcPr>
          <w:p w14:paraId="607D7041">
            <w:pPr>
              <w:pStyle w:val="82"/>
              <w:tabs>
                <w:tab w:val="left" w:pos="247"/>
              </w:tabs>
              <w:ind w:left="360" w:leftChars="0" w:right="284" w:rightChars="0"/>
              <w:jc w:val="both"/>
              <w:rPr>
                <w:rFonts w:ascii="Arial" w:hAnsi="Arial" w:eastAsia="gobCL" w:cs="Arial"/>
                <w:sz w:val="22"/>
                <w:szCs w:val="22"/>
              </w:rPr>
            </w:pPr>
            <w:r>
              <w:rPr>
                <w:rFonts w:asciiTheme="minorHAnsi" w:hAnsiTheme="minorHAnsi" w:cstheme="minorHAnsi"/>
                <w:sz w:val="24"/>
                <w:szCs w:val="24"/>
              </w:rPr>
              <w:t>Carpeta Tributaria Electrónica completa para Solicitar Créditos, o Carpeta Tributaria para Acreditar tamaños de empresas</w:t>
            </w:r>
            <w:r>
              <w:rPr>
                <w:rFonts w:hint="default" w:asciiTheme="minorHAnsi" w:hAnsiTheme="minorHAnsi" w:cstheme="minorHAnsi"/>
                <w:sz w:val="24"/>
                <w:szCs w:val="24"/>
                <w:lang w:val="es-ES"/>
              </w:rPr>
              <w:t>.</w:t>
            </w:r>
          </w:p>
        </w:tc>
      </w:tr>
      <w:tr w14:paraId="061AD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4062" w:type="dxa"/>
            <w:shd w:val="clear" w:color="auto" w:fill="auto"/>
            <w:vAlign w:val="top"/>
          </w:tcPr>
          <w:p w14:paraId="5421819F">
            <w:pPr>
              <w:pStyle w:val="82"/>
              <w:rPr>
                <w:rFonts w:asciiTheme="minorHAnsi" w:hAnsiTheme="minorHAnsi" w:cstheme="minorHAnsi"/>
                <w:sz w:val="24"/>
                <w:szCs w:val="24"/>
              </w:rPr>
            </w:pPr>
          </w:p>
          <w:p w14:paraId="646DF5E2">
            <w:pPr>
              <w:pStyle w:val="82"/>
              <w:numPr>
                <w:ilvl w:val="0"/>
                <w:numId w:val="8"/>
              </w:numPr>
              <w:ind w:left="0" w:leftChars="0" w:firstLine="0" w:firstLineChars="0"/>
              <w:rPr>
                <w:rFonts w:asciiTheme="minorHAnsi" w:hAnsiTheme="minorHAnsi" w:cstheme="minorHAnsi"/>
                <w:sz w:val="24"/>
                <w:szCs w:val="24"/>
              </w:rPr>
            </w:pPr>
            <w:r>
              <w:rPr>
                <w:rFonts w:asciiTheme="minorHAnsi" w:hAnsiTheme="minorHAnsi" w:cstheme="minorHAnsi"/>
                <w:sz w:val="24"/>
                <w:szCs w:val="24"/>
              </w:rPr>
              <w:t>Domicilio comercial de</w:t>
            </w:r>
            <w:r>
              <w:rPr>
                <w:rFonts w:hint="default" w:asciiTheme="minorHAnsi" w:hAnsiTheme="minorHAnsi" w:cstheme="minorHAnsi"/>
                <w:sz w:val="24"/>
                <w:szCs w:val="24"/>
                <w:lang w:val="es-ES"/>
              </w:rPr>
              <w:t xml:space="preserve"> la empresa o persona representante</w:t>
            </w:r>
            <w:r>
              <w:rPr>
                <w:rFonts w:asciiTheme="minorHAnsi" w:hAnsiTheme="minorHAnsi" w:cstheme="minorHAnsi"/>
                <w:sz w:val="24"/>
                <w:szCs w:val="24"/>
              </w:rPr>
              <w:t xml:space="preserve"> </w:t>
            </w:r>
            <w:r>
              <w:rPr>
                <w:rFonts w:hint="default" w:asciiTheme="minorHAnsi" w:hAnsiTheme="minorHAnsi" w:cstheme="minorHAnsi"/>
                <w:sz w:val="24"/>
                <w:szCs w:val="24"/>
                <w:lang w:val="es-ES"/>
              </w:rPr>
              <w:t>debe estar</w:t>
            </w:r>
            <w:r>
              <w:rPr>
                <w:rFonts w:asciiTheme="minorHAnsi" w:hAnsiTheme="minorHAnsi" w:cstheme="minorHAnsi"/>
                <w:sz w:val="24"/>
                <w:szCs w:val="24"/>
              </w:rPr>
              <w:t xml:space="preserve"> registrado en la Región del Biobío</w:t>
            </w:r>
          </w:p>
          <w:p w14:paraId="101234C9">
            <w:pPr>
              <w:pStyle w:val="82"/>
              <w:ind w:left="720" w:leftChars="0" w:right="95" w:rightChars="0"/>
              <w:jc w:val="both"/>
              <w:rPr>
                <w:rFonts w:ascii="Arial" w:hAnsi="Arial" w:eastAsia="gobCL" w:cs="Arial"/>
                <w:sz w:val="22"/>
                <w:szCs w:val="22"/>
              </w:rPr>
            </w:pPr>
          </w:p>
        </w:tc>
        <w:tc>
          <w:tcPr>
            <w:tcW w:w="4719" w:type="dxa"/>
            <w:shd w:val="clear" w:color="auto" w:fill="auto"/>
            <w:vAlign w:val="top"/>
          </w:tcPr>
          <w:p w14:paraId="31B748D4">
            <w:pPr>
              <w:pStyle w:val="82"/>
              <w:tabs>
                <w:tab w:val="left" w:pos="312"/>
              </w:tabs>
              <w:ind w:left="360" w:right="98"/>
              <w:rPr>
                <w:rFonts w:asciiTheme="minorHAnsi" w:hAnsiTheme="minorHAnsi" w:cstheme="minorHAnsi"/>
                <w:sz w:val="24"/>
                <w:szCs w:val="24"/>
              </w:rPr>
            </w:pPr>
          </w:p>
          <w:p w14:paraId="23186188">
            <w:pPr>
              <w:pStyle w:val="82"/>
              <w:spacing w:before="1" w:line="237" w:lineRule="auto"/>
              <w:ind w:left="360" w:leftChars="0" w:right="94" w:rightChars="0"/>
              <w:rPr>
                <w:rFonts w:ascii="Arial" w:hAnsi="Arial" w:eastAsia="gobCL" w:cs="Arial"/>
                <w:sz w:val="22"/>
                <w:szCs w:val="22"/>
              </w:rPr>
            </w:pPr>
            <w:r>
              <w:rPr>
                <w:rFonts w:asciiTheme="minorHAnsi" w:hAnsiTheme="minorHAnsi" w:cstheme="minorHAnsi"/>
                <w:sz w:val="24"/>
                <w:szCs w:val="24"/>
              </w:rPr>
              <w:t>Carpeta</w:t>
            </w:r>
            <w:r>
              <w:rPr>
                <w:rFonts w:asciiTheme="minorHAnsi" w:hAnsiTheme="minorHAnsi" w:cstheme="minorHAnsi"/>
                <w:spacing w:val="34"/>
                <w:sz w:val="24"/>
                <w:szCs w:val="24"/>
              </w:rPr>
              <w:t xml:space="preserve"> </w:t>
            </w:r>
            <w:r>
              <w:rPr>
                <w:rFonts w:asciiTheme="minorHAnsi" w:hAnsiTheme="minorHAnsi" w:cstheme="minorHAnsi"/>
                <w:sz w:val="24"/>
                <w:szCs w:val="24"/>
              </w:rPr>
              <w:t>Tributaria</w:t>
            </w:r>
            <w:r>
              <w:rPr>
                <w:rFonts w:asciiTheme="minorHAnsi" w:hAnsiTheme="minorHAnsi" w:cstheme="minorHAnsi"/>
                <w:spacing w:val="34"/>
                <w:sz w:val="24"/>
                <w:szCs w:val="24"/>
              </w:rPr>
              <w:t xml:space="preserve"> </w:t>
            </w:r>
            <w:r>
              <w:rPr>
                <w:rFonts w:asciiTheme="minorHAnsi" w:hAnsiTheme="minorHAnsi" w:cstheme="minorHAnsi"/>
                <w:sz w:val="24"/>
                <w:szCs w:val="24"/>
              </w:rPr>
              <w:t>Electrónica</w:t>
            </w:r>
            <w:r>
              <w:rPr>
                <w:rFonts w:asciiTheme="minorHAnsi" w:hAnsiTheme="minorHAnsi" w:cstheme="minorHAnsi"/>
                <w:spacing w:val="34"/>
                <w:sz w:val="24"/>
                <w:szCs w:val="24"/>
              </w:rPr>
              <w:t xml:space="preserve"> </w:t>
            </w:r>
            <w:r>
              <w:rPr>
                <w:rFonts w:asciiTheme="minorHAnsi" w:hAnsiTheme="minorHAnsi" w:cstheme="minorHAnsi"/>
                <w:sz w:val="24"/>
                <w:szCs w:val="24"/>
              </w:rPr>
              <w:t xml:space="preserve">completa </w:t>
            </w:r>
            <w:r>
              <w:rPr>
                <w:rFonts w:asciiTheme="minorHAnsi" w:hAnsiTheme="minorHAnsi" w:cstheme="minorHAnsi"/>
                <w:spacing w:val="-47"/>
                <w:sz w:val="24"/>
                <w:szCs w:val="24"/>
              </w:rPr>
              <w:t xml:space="preserve"> </w:t>
            </w:r>
            <w:r>
              <w:rPr>
                <w:rFonts w:asciiTheme="minorHAnsi" w:hAnsiTheme="minorHAnsi" w:cstheme="minorHAnsi"/>
                <w:sz w:val="24"/>
                <w:szCs w:val="24"/>
              </w:rPr>
              <w:t>para</w:t>
            </w:r>
            <w:r>
              <w:rPr>
                <w:rFonts w:asciiTheme="minorHAnsi" w:hAnsiTheme="minorHAnsi" w:cstheme="minorHAnsi"/>
                <w:spacing w:val="-1"/>
                <w:sz w:val="24"/>
                <w:szCs w:val="24"/>
              </w:rPr>
              <w:t xml:space="preserve"> </w:t>
            </w:r>
            <w:r>
              <w:rPr>
                <w:rFonts w:asciiTheme="minorHAnsi" w:hAnsiTheme="minorHAnsi" w:cstheme="minorHAnsi"/>
                <w:sz w:val="24"/>
                <w:szCs w:val="24"/>
              </w:rPr>
              <w:t>Solicitar</w:t>
            </w:r>
            <w:r>
              <w:rPr>
                <w:rFonts w:asciiTheme="minorHAnsi" w:hAnsiTheme="minorHAnsi" w:cstheme="minorHAnsi"/>
                <w:spacing w:val="-3"/>
                <w:sz w:val="24"/>
                <w:szCs w:val="24"/>
              </w:rPr>
              <w:t xml:space="preserve"> </w:t>
            </w:r>
            <w:r>
              <w:rPr>
                <w:rFonts w:asciiTheme="minorHAnsi" w:hAnsiTheme="minorHAnsi" w:cstheme="minorHAnsi"/>
                <w:sz w:val="24"/>
                <w:szCs w:val="24"/>
              </w:rPr>
              <w:t>Créditos.</w:t>
            </w:r>
          </w:p>
        </w:tc>
      </w:tr>
      <w:tr w14:paraId="2318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4062" w:type="dxa"/>
            <w:shd w:val="clear" w:color="auto" w:fill="auto"/>
            <w:vAlign w:val="top"/>
          </w:tcPr>
          <w:p w14:paraId="3837354C">
            <w:pPr>
              <w:numPr>
                <w:ilvl w:val="0"/>
                <w:numId w:val="8"/>
              </w:numPr>
              <w:pBdr>
                <w:top w:val="none" w:color="auto" w:sz="0" w:space="0"/>
                <w:left w:val="none" w:color="auto" w:sz="0" w:space="0"/>
                <w:bottom w:val="none" w:color="auto" w:sz="0" w:space="0"/>
                <w:right w:val="none" w:color="auto" w:sz="0" w:space="0"/>
                <w:between w:val="none" w:color="auto" w:sz="0" w:space="0"/>
              </w:pBdr>
              <w:ind w:left="0" w:leftChars="0" w:firstLine="0" w:firstLineChars="0"/>
              <w:jc w:val="both"/>
              <w:rPr>
                <w:rFonts w:ascii="Arial" w:hAnsi="Arial" w:eastAsia="Arial" w:cs="Arial"/>
                <w:color w:val="000000"/>
                <w:sz w:val="22"/>
                <w:szCs w:val="22"/>
              </w:rPr>
            </w:pPr>
            <w:r>
              <w:rPr>
                <w:rFonts w:ascii="Arial" w:hAnsi="Arial" w:eastAsia="Arial" w:cs="Arial"/>
                <w:color w:val="000000"/>
                <w:sz w:val="22"/>
                <w:szCs w:val="22"/>
              </w:rPr>
              <w:t>Capacidad de aportar, al menos el 1</w:t>
            </w:r>
            <w:r>
              <w:rPr>
                <w:rFonts w:hint="default" w:ascii="Arial" w:hAnsi="Arial" w:eastAsia="Arial" w:cs="Arial"/>
                <w:color w:val="000000"/>
                <w:sz w:val="22"/>
                <w:szCs w:val="22"/>
                <w:lang w:val="es-ES"/>
              </w:rPr>
              <w:t>0</w:t>
            </w:r>
            <w:r>
              <w:rPr>
                <w:rFonts w:ascii="Arial" w:hAnsi="Arial" w:eastAsia="Arial" w:cs="Arial"/>
                <w:color w:val="000000"/>
                <w:sz w:val="22"/>
                <w:szCs w:val="22"/>
              </w:rPr>
              <w:t>% de total de proyecto, en caso de resultar beneficiada</w:t>
            </w:r>
            <w:r>
              <w:rPr>
                <w:rFonts w:hint="default" w:ascii="Arial" w:hAnsi="Arial" w:eastAsia="Arial" w:cs="Arial"/>
                <w:color w:val="000000"/>
                <w:sz w:val="22"/>
                <w:szCs w:val="22"/>
                <w:lang w:val="es-ES"/>
              </w:rPr>
              <w:t>. (aporte puede ser valorizado)</w:t>
            </w:r>
          </w:p>
          <w:p w14:paraId="1A26E2E1">
            <w:pPr>
              <w:pStyle w:val="82"/>
              <w:ind w:left="110" w:leftChars="0" w:right="95" w:rightChars="0" w:firstLine="220" w:firstLineChars="100"/>
              <w:jc w:val="both"/>
              <w:rPr>
                <w:rFonts w:ascii="Arial" w:hAnsi="Arial" w:eastAsia="gobCL" w:cs="Arial"/>
                <w:sz w:val="22"/>
                <w:szCs w:val="22"/>
              </w:rPr>
            </w:pPr>
          </w:p>
        </w:tc>
        <w:tc>
          <w:tcPr>
            <w:tcW w:w="4719" w:type="dxa"/>
            <w:shd w:val="clear" w:color="auto" w:fill="auto"/>
            <w:vAlign w:val="top"/>
          </w:tcPr>
          <w:p w14:paraId="14E11ABD">
            <w:pPr>
              <w:pStyle w:val="82"/>
              <w:spacing w:before="1" w:line="237" w:lineRule="auto"/>
              <w:ind w:left="360" w:leftChars="0" w:right="94" w:rightChars="0"/>
              <w:rPr>
                <w:rFonts w:ascii="Arial" w:hAnsi="Arial" w:eastAsia="gobCL" w:cs="Arial"/>
                <w:sz w:val="22"/>
                <w:szCs w:val="22"/>
              </w:rPr>
            </w:pPr>
            <w:r>
              <w:rPr>
                <w:rFonts w:hint="default" w:asciiTheme="minorHAnsi" w:hAnsiTheme="minorHAnsi" w:cstheme="minorHAnsi"/>
                <w:sz w:val="24"/>
                <w:szCs w:val="24"/>
                <w:lang w:val="es-ES"/>
              </w:rPr>
              <w:t>Declaración Jurada Simple</w:t>
            </w:r>
          </w:p>
        </w:tc>
      </w:tr>
      <w:tr w14:paraId="012E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99" w:hRule="atLeast"/>
          <w:jc w:val="center"/>
        </w:trPr>
        <w:tc>
          <w:tcPr>
            <w:tcW w:w="4062" w:type="dxa"/>
            <w:shd w:val="clear" w:color="auto" w:fill="auto"/>
            <w:vAlign w:val="top"/>
          </w:tcPr>
          <w:p w14:paraId="4E20B75F">
            <w:pPr>
              <w:pStyle w:val="75"/>
              <w:numPr>
                <w:ilvl w:val="0"/>
                <w:numId w:val="8"/>
              </w:numPr>
              <w:ind w:left="0" w:leftChars="0" w:firstLine="0" w:firstLineChars="0"/>
              <w:jc w:val="both"/>
              <w:rPr>
                <w:rFonts w:ascii="Arial" w:hAnsi="Arial" w:eastAsia="Arial" w:cs="Arial"/>
                <w:sz w:val="22"/>
                <w:szCs w:val="22"/>
              </w:rPr>
            </w:pPr>
            <w:r>
              <w:rPr>
                <w:rFonts w:ascii="Arial" w:hAnsi="Arial" w:cs="Arial"/>
                <w:sz w:val="22"/>
                <w:szCs w:val="22"/>
              </w:rPr>
              <w:t xml:space="preserve">No tener deudas liquidadas morosas por concepto de deudas previsionales o laborales asociadas al RUT </w:t>
            </w:r>
            <w:r>
              <w:rPr>
                <w:rFonts w:hint="default" w:ascii="Arial" w:hAnsi="Arial" w:cs="Arial"/>
                <w:sz w:val="22"/>
                <w:szCs w:val="22"/>
                <w:lang w:val="es-ES"/>
              </w:rPr>
              <w:t>de la persona natural o jurídica que represente</w:t>
            </w:r>
          </w:p>
          <w:p w14:paraId="492F14FA">
            <w:pPr>
              <w:pStyle w:val="82"/>
              <w:numPr>
                <w:ilvl w:val="0"/>
                <w:numId w:val="0"/>
              </w:numPr>
              <w:ind w:left="0" w:leftChars="0" w:right="95" w:rightChars="0" w:firstLine="0" w:firstLineChars="0"/>
              <w:jc w:val="both"/>
              <w:rPr>
                <w:rFonts w:ascii="Arial" w:hAnsi="Arial" w:eastAsia="gobCL" w:cs="Arial"/>
                <w:color w:val="000000"/>
                <w:sz w:val="22"/>
                <w:szCs w:val="22"/>
              </w:rPr>
            </w:pPr>
          </w:p>
        </w:tc>
        <w:tc>
          <w:tcPr>
            <w:tcW w:w="4719" w:type="dxa"/>
            <w:shd w:val="clear" w:color="auto" w:fill="auto"/>
            <w:vAlign w:val="top"/>
          </w:tcPr>
          <w:p w14:paraId="594ED67F">
            <w:pPr>
              <w:pStyle w:val="82"/>
              <w:spacing w:before="1" w:line="237" w:lineRule="auto"/>
              <w:ind w:left="360" w:leftChars="0" w:right="94" w:rightChars="0"/>
              <w:rPr>
                <w:rFonts w:ascii="Arial" w:hAnsi="Arial" w:eastAsia="gobCL" w:cs="Arial"/>
                <w:color w:val="000000"/>
                <w:sz w:val="22"/>
                <w:szCs w:val="22"/>
              </w:rPr>
            </w:pPr>
            <w:r>
              <w:rPr>
                <w:rFonts w:hint="default" w:asciiTheme="minorHAnsi" w:hAnsiTheme="minorHAnsi" w:cstheme="minorHAnsi"/>
                <w:sz w:val="24"/>
                <w:szCs w:val="24"/>
                <w:lang w:val="es-ES"/>
              </w:rPr>
              <w:t>F-30 (1) de la empresa, cooperativa o representante, según corresponda.</w:t>
            </w:r>
          </w:p>
        </w:tc>
      </w:tr>
    </w:tbl>
    <w:p w14:paraId="21A83E42">
      <w:pPr>
        <w:spacing w:line="480" w:lineRule="auto"/>
        <w:rPr>
          <w:sz w:val="18"/>
          <w:szCs w:val="18"/>
          <w:u w:val="single"/>
        </w:rPr>
      </w:pPr>
    </w:p>
    <w:p w14:paraId="7FB1D3FE">
      <w:pPr>
        <w:spacing w:line="480" w:lineRule="auto"/>
        <w:rPr>
          <w:sz w:val="18"/>
          <w:szCs w:val="18"/>
          <w:u w:val="single"/>
        </w:rPr>
      </w:pPr>
    </w:p>
    <w:p w14:paraId="65A3F3DA">
      <w:pPr>
        <w:rPr>
          <w:rFonts w:ascii="gobCL" w:hAnsi="gobCL" w:eastAsia="gobCL" w:cs="gobCL"/>
          <w:b/>
          <w:sz w:val="22"/>
          <w:szCs w:val="22"/>
          <w:u w:val="single"/>
        </w:rPr>
      </w:pPr>
    </w:p>
    <w:p w14:paraId="46774CE1">
      <w:pPr>
        <w:spacing w:after="200" w:line="276" w:lineRule="auto"/>
        <w:jc w:val="center"/>
        <w:rPr>
          <w:rFonts w:ascii="gobCL" w:hAnsi="gobCL" w:eastAsia="gobCL" w:cs="gobCL"/>
          <w:b/>
          <w:sz w:val="22"/>
          <w:szCs w:val="22"/>
        </w:rPr>
      </w:pPr>
      <w:bookmarkStart w:id="26" w:name="_3as4poj" w:colFirst="0" w:colLast="0"/>
      <w:bookmarkEnd w:id="26"/>
    </w:p>
    <w:p w14:paraId="40B1908D">
      <w:pPr>
        <w:spacing w:after="200" w:line="276" w:lineRule="auto"/>
        <w:jc w:val="center"/>
        <w:rPr>
          <w:rFonts w:ascii="gobCL" w:hAnsi="gobCL" w:eastAsia="gobCL" w:cs="gobCL"/>
          <w:b/>
          <w:sz w:val="22"/>
          <w:szCs w:val="22"/>
        </w:rPr>
      </w:pPr>
    </w:p>
    <w:p w14:paraId="669E60F8">
      <w:pPr>
        <w:spacing w:after="200" w:line="276" w:lineRule="auto"/>
        <w:jc w:val="center"/>
        <w:rPr>
          <w:rFonts w:ascii="gobCL" w:hAnsi="gobCL" w:eastAsia="gobCL" w:cs="gobCL"/>
          <w:b/>
          <w:sz w:val="22"/>
          <w:szCs w:val="22"/>
        </w:rPr>
      </w:pPr>
    </w:p>
    <w:p w14:paraId="69729FA3">
      <w:pPr>
        <w:spacing w:after="200" w:line="276" w:lineRule="auto"/>
        <w:jc w:val="center"/>
        <w:rPr>
          <w:rFonts w:ascii="gobCL" w:hAnsi="gobCL" w:eastAsia="gobCL" w:cs="gobCL"/>
          <w:b/>
          <w:sz w:val="22"/>
          <w:szCs w:val="22"/>
        </w:rPr>
      </w:pPr>
    </w:p>
    <w:p w14:paraId="529348D3">
      <w:pPr>
        <w:spacing w:after="200" w:line="276" w:lineRule="auto"/>
        <w:jc w:val="center"/>
        <w:rPr>
          <w:rFonts w:ascii="gobCL" w:hAnsi="gobCL" w:eastAsia="gobCL" w:cs="gobCL"/>
          <w:b/>
          <w:sz w:val="22"/>
          <w:szCs w:val="22"/>
        </w:rPr>
      </w:pPr>
    </w:p>
    <w:p w14:paraId="52150F3A">
      <w:pPr>
        <w:spacing w:after="200" w:line="276" w:lineRule="auto"/>
        <w:jc w:val="center"/>
        <w:rPr>
          <w:rFonts w:ascii="gobCL" w:hAnsi="gobCL" w:eastAsia="gobCL" w:cs="gobCL"/>
          <w:b/>
          <w:sz w:val="22"/>
          <w:szCs w:val="22"/>
        </w:rPr>
      </w:pPr>
    </w:p>
    <w:p w14:paraId="10E3E249">
      <w:pPr>
        <w:spacing w:after="200" w:line="276" w:lineRule="auto"/>
        <w:jc w:val="center"/>
        <w:rPr>
          <w:rFonts w:ascii="gobCL" w:hAnsi="gobCL" w:eastAsia="gobCL" w:cs="gobCL"/>
          <w:b/>
          <w:sz w:val="22"/>
          <w:szCs w:val="22"/>
        </w:rPr>
      </w:pPr>
    </w:p>
    <w:p w14:paraId="740DCFE8">
      <w:pPr>
        <w:spacing w:after="200" w:line="276" w:lineRule="auto"/>
        <w:jc w:val="center"/>
        <w:rPr>
          <w:rFonts w:ascii="gobCL" w:hAnsi="gobCL" w:eastAsia="gobCL" w:cs="gobCL"/>
          <w:b/>
          <w:sz w:val="22"/>
          <w:szCs w:val="22"/>
        </w:rPr>
      </w:pPr>
    </w:p>
    <w:p w14:paraId="3A342B4D">
      <w:pPr>
        <w:spacing w:after="200" w:line="276" w:lineRule="auto"/>
        <w:jc w:val="center"/>
        <w:rPr>
          <w:rFonts w:ascii="gobCL" w:hAnsi="gobCL" w:eastAsia="gobCL" w:cs="gobCL"/>
          <w:b/>
          <w:sz w:val="22"/>
          <w:szCs w:val="22"/>
        </w:rPr>
      </w:pPr>
    </w:p>
    <w:p w14:paraId="4B8F338D">
      <w:pPr>
        <w:spacing w:after="200" w:line="276" w:lineRule="auto"/>
        <w:jc w:val="center"/>
        <w:rPr>
          <w:rFonts w:ascii="gobCL" w:hAnsi="gobCL" w:eastAsia="gobCL" w:cs="gobCL"/>
          <w:b/>
          <w:sz w:val="22"/>
          <w:szCs w:val="22"/>
        </w:rPr>
      </w:pPr>
    </w:p>
    <w:p w14:paraId="477EB18F">
      <w:pPr>
        <w:spacing w:after="200" w:line="276" w:lineRule="auto"/>
        <w:jc w:val="center"/>
        <w:rPr>
          <w:rFonts w:ascii="gobCL" w:hAnsi="gobCL" w:eastAsia="gobCL" w:cs="gobCL"/>
          <w:b/>
          <w:sz w:val="22"/>
          <w:szCs w:val="22"/>
        </w:rPr>
      </w:pPr>
    </w:p>
    <w:p w14:paraId="03117FF5">
      <w:pPr>
        <w:spacing w:after="200" w:line="276" w:lineRule="auto"/>
        <w:jc w:val="center"/>
        <w:rPr>
          <w:rFonts w:ascii="gobCL" w:hAnsi="gobCL" w:eastAsia="gobCL" w:cs="gobCL"/>
          <w:b/>
          <w:sz w:val="22"/>
          <w:szCs w:val="22"/>
        </w:rPr>
      </w:pPr>
    </w:p>
    <w:p w14:paraId="2599AC68">
      <w:pPr>
        <w:spacing w:after="200" w:line="276" w:lineRule="auto"/>
        <w:jc w:val="center"/>
        <w:rPr>
          <w:rFonts w:ascii="gobCL" w:hAnsi="gobCL" w:eastAsia="gobCL" w:cs="gobCL"/>
          <w:b/>
          <w:sz w:val="22"/>
          <w:szCs w:val="22"/>
        </w:rPr>
      </w:pPr>
    </w:p>
    <w:p w14:paraId="0BAA28EF">
      <w:pPr>
        <w:spacing w:after="200" w:line="276" w:lineRule="auto"/>
        <w:jc w:val="center"/>
        <w:rPr>
          <w:rFonts w:ascii="gobCL" w:hAnsi="gobCL" w:eastAsia="gobCL" w:cs="gobCL"/>
          <w:b/>
          <w:sz w:val="22"/>
          <w:szCs w:val="22"/>
        </w:rPr>
      </w:pPr>
    </w:p>
    <w:p w14:paraId="16F6DE86">
      <w:pPr>
        <w:spacing w:after="200" w:line="276" w:lineRule="auto"/>
        <w:jc w:val="center"/>
        <w:rPr>
          <w:rFonts w:ascii="gobCL" w:hAnsi="gobCL" w:eastAsia="gobCL" w:cs="gobCL"/>
          <w:b/>
          <w:sz w:val="22"/>
          <w:szCs w:val="22"/>
        </w:rPr>
      </w:pPr>
    </w:p>
    <w:p w14:paraId="259F3957">
      <w:pPr>
        <w:spacing w:after="200" w:line="276" w:lineRule="auto"/>
        <w:jc w:val="center"/>
        <w:rPr>
          <w:rFonts w:ascii="gobCL" w:hAnsi="gobCL" w:eastAsia="gobCL" w:cs="gobCL"/>
          <w:b/>
          <w:sz w:val="22"/>
          <w:szCs w:val="22"/>
        </w:rPr>
      </w:pPr>
    </w:p>
    <w:p w14:paraId="6F0ADDBB">
      <w:pPr>
        <w:spacing w:after="200" w:line="276" w:lineRule="auto"/>
        <w:jc w:val="center"/>
        <w:rPr>
          <w:rFonts w:ascii="gobCL" w:hAnsi="gobCL" w:eastAsia="gobCL" w:cs="gobCL"/>
          <w:b/>
          <w:sz w:val="22"/>
          <w:szCs w:val="22"/>
        </w:rPr>
      </w:pPr>
    </w:p>
    <w:p w14:paraId="6C062924">
      <w:pPr>
        <w:spacing w:after="200" w:line="276" w:lineRule="auto"/>
        <w:jc w:val="center"/>
        <w:rPr>
          <w:rFonts w:ascii="gobCL" w:hAnsi="gobCL" w:eastAsia="gobCL" w:cs="gobCL"/>
          <w:b/>
          <w:sz w:val="22"/>
          <w:szCs w:val="22"/>
        </w:rPr>
      </w:pPr>
    </w:p>
    <w:p w14:paraId="2B177057">
      <w:pPr>
        <w:spacing w:after="200" w:line="276" w:lineRule="auto"/>
        <w:jc w:val="center"/>
        <w:rPr>
          <w:rFonts w:ascii="gobCL" w:hAnsi="gobCL" w:eastAsia="gobCL" w:cs="gobCL"/>
          <w:b/>
          <w:sz w:val="22"/>
          <w:szCs w:val="22"/>
        </w:rPr>
      </w:pPr>
    </w:p>
    <w:p w14:paraId="6152A7D1">
      <w:pPr>
        <w:spacing w:after="200" w:line="276" w:lineRule="auto"/>
        <w:jc w:val="center"/>
        <w:rPr>
          <w:rFonts w:ascii="gobCL" w:hAnsi="gobCL" w:eastAsia="gobCL" w:cs="gobCL"/>
          <w:b/>
          <w:sz w:val="22"/>
          <w:szCs w:val="22"/>
        </w:rPr>
      </w:pPr>
    </w:p>
    <w:p w14:paraId="0393CEAD">
      <w:pPr>
        <w:spacing w:after="200" w:line="276" w:lineRule="auto"/>
        <w:jc w:val="center"/>
        <w:rPr>
          <w:rFonts w:ascii="gobCL" w:hAnsi="gobCL" w:eastAsia="gobCL" w:cs="gobCL"/>
          <w:b/>
          <w:sz w:val="22"/>
          <w:szCs w:val="22"/>
        </w:rPr>
      </w:pPr>
      <w:r>
        <w:rPr>
          <w:rFonts w:ascii="gobCL" w:hAnsi="gobCL" w:eastAsia="gobCL" w:cs="gobCL"/>
          <w:b/>
          <w:sz w:val="22"/>
          <w:szCs w:val="22"/>
        </w:rPr>
        <w:t>DECLARACIÓN JURADA SIMPLE</w:t>
      </w:r>
    </w:p>
    <w:p w14:paraId="6C6E89E4">
      <w:pPr>
        <w:spacing w:after="200" w:line="276" w:lineRule="auto"/>
        <w:jc w:val="center"/>
        <w:rPr>
          <w:rFonts w:ascii="gobCL" w:hAnsi="gobCL" w:eastAsia="gobCL" w:cs="gobCL"/>
          <w:b/>
          <w:sz w:val="22"/>
          <w:szCs w:val="22"/>
        </w:rPr>
      </w:pPr>
      <w:r>
        <w:rPr>
          <w:rFonts w:ascii="gobCL" w:hAnsi="gobCL" w:eastAsia="gobCL" w:cs="gobCL"/>
          <w:b/>
          <w:sz w:val="22"/>
          <w:szCs w:val="22"/>
        </w:rPr>
        <w:t>DE NO CONSANGUINEDAD EN LA RENDICIÓN DE LOS GASTOS</w:t>
      </w:r>
    </w:p>
    <w:p w14:paraId="3D092F9C">
      <w:pPr>
        <w:spacing w:after="200" w:line="276" w:lineRule="auto"/>
        <w:jc w:val="center"/>
        <w:rPr>
          <w:rFonts w:ascii="gobCL" w:hAnsi="gobCL" w:eastAsia="gobCL" w:cs="gobCL"/>
          <w:b/>
          <w:sz w:val="22"/>
          <w:szCs w:val="22"/>
        </w:rPr>
      </w:pPr>
    </w:p>
    <w:p w14:paraId="64FE0E73">
      <w:pPr>
        <w:spacing w:after="200" w:line="276" w:lineRule="auto"/>
        <w:jc w:val="both"/>
        <w:rPr>
          <w:rFonts w:ascii="gobCL" w:hAnsi="gobCL" w:eastAsia="gobCL" w:cs="gobCL"/>
          <w:sz w:val="22"/>
          <w:szCs w:val="22"/>
        </w:rPr>
      </w:pPr>
      <w:r>
        <w:rPr>
          <w:rFonts w:ascii="gobCL" w:hAnsi="gobCL" w:eastAsia="gobCL" w:cs="gobCL"/>
          <w:sz w:val="22"/>
          <w:szCs w:val="22"/>
        </w:rPr>
        <w:t>En___________, a _______de__________________ del 2024, Don/ña  _____________________, cédula nacional de identidad nº______________, representante del proyecto ____________________ declara que:</w:t>
      </w:r>
    </w:p>
    <w:p w14:paraId="44223FB4">
      <w:pPr>
        <w:numPr>
          <w:ilvl w:val="0"/>
          <w:numId w:val="9"/>
        </w:numPr>
        <w:spacing w:after="200" w:line="276" w:lineRule="auto"/>
        <w:jc w:val="both"/>
        <w:rPr>
          <w:sz w:val="22"/>
          <w:szCs w:val="22"/>
        </w:rPr>
      </w:pPr>
      <w:r>
        <w:rPr>
          <w:rFonts w:ascii="gobCL" w:hAnsi="gobCL" w:eastAsia="gobCL" w:cs="gobCL"/>
          <w:sz w:val="22"/>
          <w:szCs w:val="22"/>
        </w:rPr>
        <w:t xml:space="preserve">El gasto rendido en el ítem de </w:t>
      </w:r>
      <w:r>
        <w:rPr>
          <w:rFonts w:ascii="gobCL" w:hAnsi="gobCL" w:eastAsia="gobCL" w:cs="gobCL"/>
          <w:sz w:val="22"/>
          <w:szCs w:val="22"/>
          <w:u w:val="single"/>
        </w:rPr>
        <w:t>Asistencia técnica y asesoría en gestión</w:t>
      </w:r>
      <w:r>
        <w:rPr>
          <w:rFonts w:ascii="gobCL" w:hAnsi="gobCL" w:eastAsia="gobCL" w:cs="gobCL"/>
          <w:b/>
          <w:sz w:val="22"/>
          <w:szCs w:val="22"/>
          <w:u w:val="single"/>
        </w:rPr>
        <w:t xml:space="preserve"> NO </w:t>
      </w:r>
      <w:r>
        <w:rPr>
          <w:rFonts w:ascii="Courier New" w:hAnsi="Courier New" w:eastAsia="Courier New" w:cs="Courier New"/>
          <w:sz w:val="22"/>
          <w:szCs w:val="22"/>
          <w:u w:val="single"/>
        </w:rPr>
        <w:t> </w:t>
      </w:r>
      <w:r>
        <w:rPr>
          <w:rFonts w:ascii="gobCL" w:hAnsi="gobCL" w:eastAsia="gobCL" w:cs="gobCL"/>
          <w:sz w:val="22"/>
          <w:szCs w:val="22"/>
          <w:u w:val="single"/>
        </w:rPr>
        <w:t xml:space="preserve">corresponde </w:t>
      </w:r>
      <w:r>
        <w:rPr>
          <w:rFonts w:ascii="Courier New" w:hAnsi="Courier New" w:eastAsia="Courier New" w:cs="Courier New"/>
          <w:sz w:val="22"/>
          <w:szCs w:val="22"/>
        </w:rPr>
        <w:t> </w:t>
      </w:r>
      <w:r>
        <w:rPr>
          <w:rFonts w:ascii="gobCL" w:hAnsi="gobCL" w:eastAsia="gobCL" w:cs="gobCL"/>
          <w:sz w:val="22"/>
          <w:szCs w:val="22"/>
        </w:rPr>
        <w:t>a mis propias boletas de honorarios, de socios, de representantes legales,</w:t>
      </w:r>
      <w:r>
        <w:rPr>
          <w:rFonts w:ascii="Courier New" w:hAnsi="Courier New" w:eastAsia="Courier New" w:cs="Courier New"/>
          <w:sz w:val="22"/>
          <w:szCs w:val="22"/>
        </w:rPr>
        <w:t> </w:t>
      </w:r>
      <w:r>
        <w:rPr>
          <w:rFonts w:ascii="gobCL" w:hAnsi="gobCL" w:eastAsia="gobCL" w:cs="gobCL"/>
          <w:sz w:val="22"/>
          <w:szCs w:val="22"/>
        </w:rPr>
        <w:t xml:space="preserve"> ni tampoco de</w:t>
      </w:r>
      <w:r>
        <w:rPr>
          <w:rFonts w:ascii="Courier New" w:hAnsi="Courier New" w:eastAsia="Courier New" w:cs="Courier New"/>
          <w:sz w:val="22"/>
          <w:szCs w:val="22"/>
        </w:rPr>
        <w:t> </w:t>
      </w:r>
      <w:r>
        <w:rPr>
          <w:rFonts w:ascii="gobCL" w:hAnsi="gobCL" w:eastAsia="gobCL" w:cs="gobCL"/>
          <w:sz w:val="22"/>
          <w:szCs w:val="22"/>
        </w:rPr>
        <w:t xml:space="preserve"> sus respectivos cónyuges o convivientes civiles y parientes por consanguineidad hasta el segundo grado inclusive (hijos, padres, abuelos,</w:t>
      </w:r>
      <w:r>
        <w:rPr>
          <w:rFonts w:ascii="Courier New" w:hAnsi="Courier New" w:eastAsia="Courier New" w:cs="Courier New"/>
          <w:sz w:val="22"/>
          <w:szCs w:val="22"/>
        </w:rPr>
        <w:t> </w:t>
      </w:r>
      <w:r>
        <w:rPr>
          <w:rFonts w:ascii="gobCL" w:hAnsi="gobCL" w:eastAsia="gobCL" w:cs="gobCL"/>
          <w:sz w:val="22"/>
          <w:szCs w:val="22"/>
        </w:rPr>
        <w:t xml:space="preserve"> hermanos).</w:t>
      </w:r>
    </w:p>
    <w:p w14:paraId="11F8F5B4">
      <w:pPr>
        <w:numPr>
          <w:ilvl w:val="0"/>
          <w:numId w:val="9"/>
        </w:numPr>
        <w:spacing w:after="200" w:line="276" w:lineRule="auto"/>
        <w:jc w:val="both"/>
        <w:rPr>
          <w:sz w:val="22"/>
          <w:szCs w:val="22"/>
        </w:rPr>
      </w:pPr>
      <w:r>
        <w:rPr>
          <w:rFonts w:ascii="gobCL" w:hAnsi="gobCL" w:eastAsia="gobCL" w:cs="gobCL"/>
          <w:sz w:val="22"/>
          <w:szCs w:val="22"/>
        </w:rPr>
        <w:t xml:space="preserve">El gasto rendido en el ítem de </w:t>
      </w:r>
      <w:r>
        <w:rPr>
          <w:rFonts w:ascii="gobCL" w:hAnsi="gobCL" w:eastAsia="gobCL" w:cs="gobCL"/>
          <w:sz w:val="22"/>
          <w:szCs w:val="22"/>
          <w:u w:val="single"/>
        </w:rPr>
        <w:t xml:space="preserve">Capacitación </w:t>
      </w:r>
      <w:r>
        <w:rPr>
          <w:rFonts w:ascii="gobCL" w:hAnsi="gobCL" w:eastAsia="gobCL" w:cs="gobCL"/>
          <w:b/>
          <w:sz w:val="22"/>
          <w:szCs w:val="22"/>
          <w:u w:val="single"/>
        </w:rPr>
        <w:t xml:space="preserve">NO </w:t>
      </w:r>
      <w:r>
        <w:rPr>
          <w:rFonts w:ascii="Courier New" w:hAnsi="Courier New" w:eastAsia="Courier New" w:cs="Courier New"/>
          <w:sz w:val="22"/>
          <w:szCs w:val="22"/>
          <w:u w:val="single"/>
        </w:rPr>
        <w:t> </w:t>
      </w:r>
      <w:r>
        <w:rPr>
          <w:rFonts w:ascii="gobCL" w:hAnsi="gobCL" w:eastAsia="gobCL" w:cs="gobCL"/>
          <w:sz w:val="22"/>
          <w:szCs w:val="22"/>
          <w:u w:val="single"/>
        </w:rPr>
        <w:t>corresponde</w:t>
      </w:r>
      <w:r>
        <w:rPr>
          <w:rFonts w:ascii="gobCL" w:hAnsi="gobCL" w:eastAsia="gobCL" w:cs="gobCL"/>
          <w:sz w:val="22"/>
          <w:szCs w:val="22"/>
        </w:rPr>
        <w:t xml:space="preserve"> </w:t>
      </w:r>
      <w:r>
        <w:rPr>
          <w:rFonts w:ascii="Courier New" w:hAnsi="Courier New" w:eastAsia="Courier New" w:cs="Courier New"/>
          <w:sz w:val="22"/>
          <w:szCs w:val="22"/>
        </w:rPr>
        <w:t> </w:t>
      </w:r>
      <w:r>
        <w:rPr>
          <w:rFonts w:ascii="gobCL" w:hAnsi="gobCL" w:eastAsia="gobCL" w:cs="gobCL"/>
          <w:sz w:val="22"/>
          <w:szCs w:val="22"/>
        </w:rPr>
        <w:t>a mis propias boletas de honorarios, de socios, de representantes legales,</w:t>
      </w:r>
      <w:r>
        <w:rPr>
          <w:rFonts w:ascii="Courier New" w:hAnsi="Courier New" w:eastAsia="Courier New" w:cs="Courier New"/>
          <w:sz w:val="22"/>
          <w:szCs w:val="22"/>
        </w:rPr>
        <w:t> </w:t>
      </w:r>
      <w:r>
        <w:rPr>
          <w:rFonts w:ascii="gobCL" w:hAnsi="gobCL" w:eastAsia="gobCL" w:cs="gobCL"/>
          <w:sz w:val="22"/>
          <w:szCs w:val="22"/>
        </w:rPr>
        <w:t xml:space="preserve"> ni tampoco de</w:t>
      </w:r>
      <w:r>
        <w:rPr>
          <w:rFonts w:ascii="Courier New" w:hAnsi="Courier New" w:eastAsia="Courier New" w:cs="Courier New"/>
          <w:sz w:val="22"/>
          <w:szCs w:val="22"/>
        </w:rPr>
        <w:t> </w:t>
      </w:r>
      <w:r>
        <w:rPr>
          <w:rFonts w:ascii="gobCL" w:hAnsi="gobCL" w:eastAsia="gobCL" w:cs="gobCL"/>
          <w:sz w:val="22"/>
          <w:szCs w:val="22"/>
        </w:rPr>
        <w:t xml:space="preserve"> sus respectivos cónyuges o convivientes civiles y parientes por consanguineidad hasta el segundo grado inclusive (hijos, padres, abuelos,</w:t>
      </w:r>
      <w:r>
        <w:rPr>
          <w:rFonts w:ascii="Courier New" w:hAnsi="Courier New" w:eastAsia="Courier New" w:cs="Courier New"/>
          <w:sz w:val="22"/>
          <w:szCs w:val="22"/>
        </w:rPr>
        <w:t> </w:t>
      </w:r>
      <w:r>
        <w:rPr>
          <w:rFonts w:ascii="gobCL" w:hAnsi="gobCL" w:eastAsia="gobCL" w:cs="gobCL"/>
          <w:sz w:val="22"/>
          <w:szCs w:val="22"/>
        </w:rPr>
        <w:t xml:space="preserve"> hermanos).</w:t>
      </w:r>
      <w:r>
        <w:rPr>
          <w:rFonts w:ascii="Courier New" w:hAnsi="Courier New" w:eastAsia="Courier New" w:cs="Courier New"/>
          <w:sz w:val="22"/>
          <w:szCs w:val="22"/>
        </w:rPr>
        <w:t> </w:t>
      </w:r>
      <w:r>
        <w:rPr>
          <w:rFonts w:ascii="gobCL" w:hAnsi="gobCL" w:eastAsia="gobCL" w:cs="gobCL"/>
          <w:sz w:val="22"/>
          <w:szCs w:val="22"/>
        </w:rPr>
        <w:t xml:space="preserve"> </w:t>
      </w:r>
      <w:r>
        <w:rPr>
          <w:rFonts w:ascii="Courier New" w:hAnsi="Courier New" w:eastAsia="Courier New" w:cs="Courier New"/>
          <w:sz w:val="22"/>
          <w:szCs w:val="22"/>
        </w:rPr>
        <w:t>  </w:t>
      </w:r>
      <w:r>
        <w:rPr>
          <w:rFonts w:ascii="gobCL" w:hAnsi="gobCL" w:eastAsia="gobCL" w:cs="gobCL"/>
          <w:sz w:val="22"/>
          <w:szCs w:val="22"/>
        </w:rPr>
        <w:t xml:space="preserve"> </w:t>
      </w:r>
      <w:r>
        <w:rPr>
          <w:rFonts w:ascii="Courier New" w:hAnsi="Courier New" w:eastAsia="Courier New" w:cs="Courier New"/>
          <w:sz w:val="22"/>
          <w:szCs w:val="22"/>
        </w:rPr>
        <w:t> </w:t>
      </w:r>
    </w:p>
    <w:p w14:paraId="5ED74B3F">
      <w:pPr>
        <w:widowControl w:val="0"/>
        <w:numPr>
          <w:ilvl w:val="0"/>
          <w:numId w:val="9"/>
        </w:numPr>
        <w:spacing w:after="200" w:line="276" w:lineRule="auto"/>
        <w:jc w:val="both"/>
        <w:rPr>
          <w:sz w:val="22"/>
          <w:szCs w:val="22"/>
        </w:rPr>
      </w:pPr>
      <w:r>
        <w:rPr>
          <w:rFonts w:ascii="gobCL" w:hAnsi="gobCL" w:eastAsia="gobCL" w:cs="gobCL"/>
          <w:sz w:val="22"/>
          <w:szCs w:val="22"/>
        </w:rPr>
        <w:t xml:space="preserve">El gasto rendido asociado al servicio de flete en el sub ítem </w:t>
      </w:r>
      <w:r>
        <w:rPr>
          <w:rFonts w:ascii="gobCL" w:hAnsi="gobCL" w:eastAsia="gobCL" w:cs="gobCL"/>
          <w:sz w:val="22"/>
          <w:szCs w:val="22"/>
          <w:u w:val="single"/>
        </w:rPr>
        <w:t>Ferias, exposiciones, eventos</w:t>
      </w:r>
      <w:r>
        <w:rPr>
          <w:rFonts w:ascii="gobCL" w:hAnsi="gobCL" w:eastAsia="gobCL" w:cs="gobCL"/>
          <w:sz w:val="22"/>
          <w:szCs w:val="22"/>
        </w:rPr>
        <w:t xml:space="preserve"> </w:t>
      </w:r>
      <w:r>
        <w:rPr>
          <w:rFonts w:ascii="gobCL" w:hAnsi="gobCL" w:eastAsia="gobCL" w:cs="gobCL"/>
          <w:b/>
          <w:sz w:val="22"/>
          <w:szCs w:val="22"/>
          <w:u w:val="single"/>
        </w:rPr>
        <w:t>NO</w:t>
      </w:r>
      <w:r>
        <w:rPr>
          <w:rFonts w:ascii="gobCL" w:hAnsi="gobCL" w:eastAsia="gobCL" w:cs="gobCL"/>
          <w:sz w:val="22"/>
          <w:szCs w:val="22"/>
          <w:u w:val="single"/>
        </w:rPr>
        <w:t xml:space="preserve"> corresponde al pago </w:t>
      </w:r>
      <w:r>
        <w:rPr>
          <w:rFonts w:ascii="gobCL" w:hAnsi="gobCL" w:eastAsia="gobCL" w:cs="gobCL"/>
          <w:sz w:val="22"/>
          <w:szCs w:val="22"/>
        </w:rPr>
        <w:t>a alguno de los socios/as, representantes legales o de sus respectivos cónyuges o convivientes civiles,  familiares por consanguineidad y afinidad hasta segundo grado inclusive (hijos, padre, madre y hermanos).</w:t>
      </w:r>
    </w:p>
    <w:p w14:paraId="4D07AD37">
      <w:pPr>
        <w:widowControl w:val="0"/>
        <w:numPr>
          <w:ilvl w:val="0"/>
          <w:numId w:val="9"/>
        </w:numPr>
        <w:spacing w:after="200" w:line="276" w:lineRule="auto"/>
        <w:jc w:val="both"/>
        <w:rPr>
          <w:sz w:val="22"/>
          <w:szCs w:val="22"/>
        </w:rPr>
      </w:pPr>
      <w:r>
        <w:rPr>
          <w:rFonts w:ascii="gobCL" w:hAnsi="gobCL" w:eastAsia="gobCL" w:cs="gobCL"/>
          <w:sz w:val="22"/>
          <w:szCs w:val="22"/>
        </w:rPr>
        <w:t xml:space="preserve">El gasto rendido asociado al servicio de flete en el sub ítem </w:t>
      </w:r>
      <w:r>
        <w:rPr>
          <w:rFonts w:ascii="gobCL" w:hAnsi="gobCL" w:eastAsia="gobCL" w:cs="gobCL"/>
          <w:sz w:val="22"/>
          <w:szCs w:val="22"/>
          <w:u w:val="single"/>
        </w:rPr>
        <w:t xml:space="preserve">Misiones comerciales y/o tecnológicas, visitas y pasantías </w:t>
      </w:r>
      <w:r>
        <w:rPr>
          <w:rFonts w:ascii="gobCL" w:hAnsi="gobCL" w:eastAsia="gobCL" w:cs="gobCL"/>
          <w:b/>
          <w:sz w:val="22"/>
          <w:szCs w:val="22"/>
          <w:u w:val="single"/>
        </w:rPr>
        <w:t>NO</w:t>
      </w:r>
      <w:r>
        <w:rPr>
          <w:rFonts w:ascii="gobCL" w:hAnsi="gobCL" w:eastAsia="gobCL" w:cs="gobCL"/>
          <w:sz w:val="22"/>
          <w:szCs w:val="22"/>
          <w:u w:val="single"/>
        </w:rPr>
        <w:t xml:space="preserve"> corresponde al pago </w:t>
      </w:r>
      <w:r>
        <w:rPr>
          <w:rFonts w:ascii="gobCL" w:hAnsi="gobCL" w:eastAsia="gobCL" w:cs="gobCL"/>
          <w:sz w:val="22"/>
          <w:szCs w:val="22"/>
        </w:rPr>
        <w:t>a alguno de los socios/as, representantes legales o de su respectivo cónyuge o conviviente civiles,  familiares por consanguineidad y afinidad hasta segundo grado inclusive (hijos, padre, madre y hermanos).</w:t>
      </w:r>
    </w:p>
    <w:p w14:paraId="0E0568B4">
      <w:pPr>
        <w:spacing w:after="200" w:line="276" w:lineRule="auto"/>
        <w:ind w:left="1065"/>
        <w:jc w:val="both"/>
        <w:rPr>
          <w:rFonts w:ascii="Courier New" w:hAnsi="Courier New" w:eastAsia="Courier New" w:cs="Courier New"/>
          <w:sz w:val="22"/>
          <w:szCs w:val="22"/>
        </w:rPr>
      </w:pPr>
    </w:p>
    <w:p w14:paraId="31698E9D">
      <w:pPr>
        <w:spacing w:after="200" w:line="276" w:lineRule="auto"/>
        <w:ind w:left="1065"/>
        <w:jc w:val="both"/>
        <w:rPr>
          <w:rFonts w:ascii="gobCL" w:hAnsi="gobCL" w:eastAsia="gobCL" w:cs="gobCL"/>
          <w:sz w:val="22"/>
          <w:szCs w:val="22"/>
        </w:rPr>
      </w:pPr>
      <w:r>
        <w:rPr>
          <w:rFonts w:ascii="gobCL" w:hAnsi="gobCL" w:eastAsia="gobCL" w:cs="gobCL"/>
          <w:sz w:val="22"/>
          <w:szCs w:val="22"/>
        </w:rPr>
        <w:t>Da fe de  con su firma;</w:t>
      </w:r>
    </w:p>
    <w:tbl>
      <w:tblPr>
        <w:tblStyle w:val="40"/>
        <w:tblW w:w="3997" w:type="dxa"/>
        <w:tblInd w:w="2479" w:type="dxa"/>
        <w:tblLayout w:type="fixed"/>
        <w:tblCellMar>
          <w:top w:w="0" w:type="dxa"/>
          <w:left w:w="115" w:type="dxa"/>
          <w:bottom w:w="0" w:type="dxa"/>
          <w:right w:w="115" w:type="dxa"/>
        </w:tblCellMar>
      </w:tblPr>
      <w:tblGrid>
        <w:gridCol w:w="540"/>
        <w:gridCol w:w="626"/>
        <w:gridCol w:w="2831"/>
      </w:tblGrid>
      <w:tr w14:paraId="4D03B148">
        <w:tc>
          <w:tcPr>
            <w:tcW w:w="540" w:type="dxa"/>
            <w:shd w:val="clear" w:color="auto" w:fill="auto"/>
          </w:tcPr>
          <w:p w14:paraId="24DD5A50">
            <w:pPr>
              <w:spacing w:after="200" w:line="276" w:lineRule="auto"/>
              <w:rPr>
                <w:rFonts w:ascii="gobCL" w:hAnsi="gobCL" w:eastAsia="gobCL" w:cs="gobCL"/>
                <w:sz w:val="22"/>
                <w:szCs w:val="22"/>
              </w:rPr>
            </w:pPr>
          </w:p>
        </w:tc>
        <w:tc>
          <w:tcPr>
            <w:tcW w:w="626" w:type="dxa"/>
            <w:shd w:val="clear" w:color="auto" w:fill="auto"/>
          </w:tcPr>
          <w:p w14:paraId="1486DC4F">
            <w:pPr>
              <w:spacing w:after="200" w:line="276" w:lineRule="auto"/>
              <w:rPr>
                <w:rFonts w:ascii="gobCL" w:hAnsi="gobCL" w:eastAsia="gobCL" w:cs="gobCL"/>
                <w:sz w:val="22"/>
                <w:szCs w:val="22"/>
              </w:rPr>
            </w:pPr>
          </w:p>
        </w:tc>
        <w:tc>
          <w:tcPr>
            <w:tcW w:w="2832" w:type="dxa"/>
            <w:tcBorders>
              <w:top w:val="single" w:color="000000" w:sz="4" w:space="0"/>
            </w:tcBorders>
            <w:shd w:val="clear" w:color="auto" w:fill="auto"/>
          </w:tcPr>
          <w:p w14:paraId="329A80FA">
            <w:pPr>
              <w:spacing w:after="200" w:line="276" w:lineRule="auto"/>
              <w:rPr>
                <w:rFonts w:ascii="gobCL" w:hAnsi="gobCL" w:eastAsia="gobCL" w:cs="gobCL"/>
                <w:sz w:val="22"/>
                <w:szCs w:val="22"/>
              </w:rPr>
            </w:pPr>
          </w:p>
        </w:tc>
      </w:tr>
      <w:tr w14:paraId="467EF07B">
        <w:tc>
          <w:tcPr>
            <w:tcW w:w="540" w:type="dxa"/>
            <w:shd w:val="clear" w:color="auto" w:fill="auto"/>
          </w:tcPr>
          <w:p w14:paraId="42953602">
            <w:pPr>
              <w:spacing w:after="200" w:line="276" w:lineRule="auto"/>
              <w:rPr>
                <w:rFonts w:ascii="gobCL" w:hAnsi="gobCL" w:eastAsia="gobCL" w:cs="gobCL"/>
                <w:sz w:val="22"/>
                <w:szCs w:val="22"/>
              </w:rPr>
            </w:pPr>
          </w:p>
        </w:tc>
        <w:tc>
          <w:tcPr>
            <w:tcW w:w="626" w:type="dxa"/>
            <w:shd w:val="clear" w:color="auto" w:fill="auto"/>
          </w:tcPr>
          <w:p w14:paraId="2D5F3A89">
            <w:pPr>
              <w:spacing w:after="200" w:line="276" w:lineRule="auto"/>
              <w:rPr>
                <w:rFonts w:ascii="gobCL" w:hAnsi="gobCL" w:eastAsia="gobCL" w:cs="gobCL"/>
                <w:sz w:val="22"/>
                <w:szCs w:val="22"/>
              </w:rPr>
            </w:pPr>
          </w:p>
        </w:tc>
        <w:tc>
          <w:tcPr>
            <w:tcW w:w="2832" w:type="dxa"/>
            <w:shd w:val="clear" w:color="auto" w:fill="auto"/>
          </w:tcPr>
          <w:p w14:paraId="0F497029">
            <w:pPr>
              <w:spacing w:after="200" w:line="276" w:lineRule="auto"/>
              <w:rPr>
                <w:rFonts w:ascii="gobCL" w:hAnsi="gobCL" w:eastAsia="gobCL" w:cs="gobCL"/>
                <w:b/>
                <w:sz w:val="22"/>
                <w:szCs w:val="22"/>
              </w:rPr>
            </w:pPr>
            <w:r>
              <w:rPr>
                <w:rFonts w:ascii="gobCL" w:hAnsi="gobCL" w:eastAsia="gobCL" w:cs="gobCL"/>
                <w:b/>
                <w:sz w:val="22"/>
                <w:szCs w:val="22"/>
              </w:rPr>
              <w:t xml:space="preserve">Nombre y Firma </w:t>
            </w:r>
          </w:p>
          <w:p w14:paraId="68139A6F">
            <w:pPr>
              <w:spacing w:after="200" w:line="276" w:lineRule="auto"/>
              <w:rPr>
                <w:rFonts w:ascii="gobCL" w:hAnsi="gobCL" w:eastAsia="gobCL" w:cs="gobCL"/>
                <w:sz w:val="22"/>
                <w:szCs w:val="22"/>
              </w:rPr>
            </w:pPr>
            <w:r>
              <w:rPr>
                <w:rFonts w:ascii="gobCL" w:hAnsi="gobCL" w:eastAsia="gobCL" w:cs="gobCL"/>
                <w:b/>
                <w:sz w:val="22"/>
                <w:szCs w:val="22"/>
              </w:rPr>
              <w:t>RUT</w:t>
            </w:r>
          </w:p>
        </w:tc>
      </w:tr>
    </w:tbl>
    <w:p w14:paraId="6770EF5E">
      <w:pPr>
        <w:spacing w:after="200" w:line="276" w:lineRule="auto"/>
        <w:jc w:val="center"/>
        <w:rPr>
          <w:rFonts w:ascii="gobCL" w:hAnsi="gobCL" w:eastAsia="gobCL" w:cs="gobCL"/>
          <w:sz w:val="22"/>
          <w:szCs w:val="22"/>
        </w:rPr>
      </w:pPr>
    </w:p>
    <w:p w14:paraId="26EA1187">
      <w:pPr>
        <w:jc w:val="center"/>
      </w:pPr>
    </w:p>
    <w:p w14:paraId="416890D2">
      <w:pPr>
        <w:jc w:val="center"/>
      </w:pPr>
    </w:p>
    <w:p w14:paraId="47987FBF">
      <w:pPr>
        <w:jc w:val="center"/>
      </w:pPr>
    </w:p>
    <w:p w14:paraId="2F9C66B2">
      <w:pPr>
        <w:jc w:val="center"/>
      </w:pPr>
    </w:p>
    <w:p w14:paraId="421EB8E7">
      <w:pPr>
        <w:jc w:val="center"/>
      </w:pPr>
    </w:p>
    <w:p w14:paraId="0763EA03">
      <w:pPr>
        <w:jc w:val="center"/>
        <w:rPr>
          <w:rFonts w:ascii="gobCL" w:hAnsi="gobCL" w:eastAsia="gobCL" w:cs="gobCL"/>
          <w:b/>
          <w:sz w:val="22"/>
          <w:szCs w:val="22"/>
        </w:rPr>
      </w:pPr>
    </w:p>
    <w:p w14:paraId="0C987ED3">
      <w:pPr>
        <w:jc w:val="center"/>
        <w:rPr>
          <w:rFonts w:ascii="gobCL" w:hAnsi="gobCL" w:eastAsia="gobCL" w:cs="gobCL"/>
          <w:b/>
          <w:sz w:val="22"/>
          <w:szCs w:val="22"/>
        </w:rPr>
      </w:pPr>
      <w:r>
        <w:rPr>
          <w:rFonts w:ascii="gobCL" w:hAnsi="gobCL" w:eastAsia="gobCL" w:cs="gobCL"/>
          <w:b/>
          <w:sz w:val="22"/>
          <w:szCs w:val="22"/>
        </w:rPr>
        <w:t>LISTA DE MIEMBROS DEL GRUPO</w:t>
      </w:r>
    </w:p>
    <w:p w14:paraId="0F175016">
      <w:pPr>
        <w:jc w:val="center"/>
        <w:rPr>
          <w:rFonts w:ascii="gobCL" w:hAnsi="gobCL" w:eastAsia="gobCL" w:cs="gobCL"/>
          <w:b/>
          <w:sz w:val="22"/>
          <w:szCs w:val="22"/>
        </w:rPr>
      </w:pPr>
    </w:p>
    <w:p w14:paraId="1859E602">
      <w:pPr>
        <w:jc w:val="center"/>
        <w:rPr>
          <w:rFonts w:ascii="gobCL" w:hAnsi="gobCL" w:eastAsia="gobCL" w:cs="gobCL"/>
          <w:b/>
          <w:sz w:val="22"/>
          <w:szCs w:val="22"/>
        </w:rPr>
      </w:pPr>
      <w:r>
        <w:rPr>
          <w:rFonts w:ascii="gobCL" w:hAnsi="gobCL" w:eastAsia="gobCL" w:cs="gobCL"/>
          <w:b/>
          <w:sz w:val="22"/>
          <w:szCs w:val="22"/>
        </w:rPr>
        <w:t xml:space="preserve">Anexo </w:t>
      </w:r>
    </w:p>
    <w:p w14:paraId="1D81D651">
      <w:pPr>
        <w:jc w:val="center"/>
        <w:rPr>
          <w:rFonts w:ascii="gobCL" w:hAnsi="gobCL" w:eastAsia="gobCL" w:cs="gobCL"/>
          <w:b/>
          <w:sz w:val="22"/>
          <w:szCs w:val="22"/>
        </w:rPr>
      </w:pPr>
    </w:p>
    <w:tbl>
      <w:tblPr>
        <w:tblStyle w:val="43"/>
        <w:tblW w:w="9389" w:type="dxa"/>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
        <w:gridCol w:w="2148"/>
        <w:gridCol w:w="1310"/>
        <w:gridCol w:w="1208"/>
        <w:gridCol w:w="1875"/>
        <w:gridCol w:w="2385"/>
      </w:tblGrid>
      <w:tr w14:paraId="32338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463" w:type="dxa"/>
            <w:vAlign w:val="center"/>
          </w:tcPr>
          <w:p w14:paraId="6B86D0EA">
            <w:pPr>
              <w:jc w:val="center"/>
              <w:rPr>
                <w:rFonts w:ascii="gobCL" w:hAnsi="gobCL" w:eastAsia="gobCL" w:cs="gobCL"/>
                <w:b/>
                <w:sz w:val="22"/>
                <w:szCs w:val="22"/>
              </w:rPr>
            </w:pPr>
            <w:r>
              <w:rPr>
                <w:rFonts w:ascii="gobCL" w:hAnsi="gobCL" w:eastAsia="gobCL" w:cs="gobCL"/>
                <w:b/>
                <w:sz w:val="22"/>
                <w:szCs w:val="22"/>
              </w:rPr>
              <w:t>N°</w:t>
            </w:r>
          </w:p>
        </w:tc>
        <w:tc>
          <w:tcPr>
            <w:tcW w:w="2148" w:type="dxa"/>
            <w:vAlign w:val="center"/>
          </w:tcPr>
          <w:p w14:paraId="4232B618">
            <w:pPr>
              <w:jc w:val="center"/>
              <w:rPr>
                <w:rFonts w:ascii="gobCL" w:hAnsi="gobCL" w:eastAsia="gobCL" w:cs="gobCL"/>
                <w:b/>
                <w:sz w:val="22"/>
                <w:szCs w:val="22"/>
              </w:rPr>
            </w:pPr>
            <w:r>
              <w:rPr>
                <w:rFonts w:ascii="gobCL" w:hAnsi="gobCL" w:eastAsia="gobCL" w:cs="gobCL"/>
                <w:b/>
                <w:sz w:val="22"/>
                <w:szCs w:val="22"/>
              </w:rPr>
              <w:t>Nombre</w:t>
            </w:r>
          </w:p>
        </w:tc>
        <w:tc>
          <w:tcPr>
            <w:tcW w:w="1310" w:type="dxa"/>
            <w:vAlign w:val="center"/>
          </w:tcPr>
          <w:p w14:paraId="5638A7EC">
            <w:pPr>
              <w:jc w:val="center"/>
              <w:rPr>
                <w:rFonts w:ascii="gobCL" w:hAnsi="gobCL" w:eastAsia="gobCL" w:cs="gobCL"/>
                <w:b/>
                <w:sz w:val="22"/>
                <w:szCs w:val="22"/>
              </w:rPr>
            </w:pPr>
            <w:r>
              <w:rPr>
                <w:rFonts w:ascii="gobCL" w:hAnsi="gobCL" w:eastAsia="gobCL" w:cs="gobCL"/>
                <w:b/>
                <w:sz w:val="22"/>
                <w:szCs w:val="22"/>
              </w:rPr>
              <w:t>Rut</w:t>
            </w:r>
          </w:p>
        </w:tc>
        <w:tc>
          <w:tcPr>
            <w:tcW w:w="1208" w:type="dxa"/>
            <w:vAlign w:val="center"/>
          </w:tcPr>
          <w:p w14:paraId="15900C2F">
            <w:pPr>
              <w:jc w:val="center"/>
              <w:rPr>
                <w:rFonts w:ascii="gobCL" w:hAnsi="gobCL" w:eastAsia="gobCL" w:cs="gobCL"/>
                <w:b/>
                <w:sz w:val="22"/>
                <w:szCs w:val="22"/>
              </w:rPr>
            </w:pPr>
            <w:r>
              <w:rPr>
                <w:rFonts w:ascii="gobCL" w:hAnsi="gobCL" w:eastAsia="gobCL" w:cs="gobCL"/>
                <w:b/>
                <w:sz w:val="22"/>
                <w:szCs w:val="22"/>
              </w:rPr>
              <w:t>Teléfono</w:t>
            </w:r>
          </w:p>
        </w:tc>
        <w:tc>
          <w:tcPr>
            <w:tcW w:w="1875" w:type="dxa"/>
            <w:vAlign w:val="center"/>
          </w:tcPr>
          <w:p w14:paraId="45435032">
            <w:pPr>
              <w:jc w:val="center"/>
              <w:rPr>
                <w:rFonts w:ascii="gobCL" w:hAnsi="gobCL" w:eastAsia="gobCL" w:cs="gobCL"/>
                <w:b/>
                <w:sz w:val="22"/>
                <w:szCs w:val="22"/>
              </w:rPr>
            </w:pPr>
            <w:r>
              <w:rPr>
                <w:rFonts w:ascii="gobCL" w:hAnsi="gobCL" w:eastAsia="gobCL" w:cs="gobCL"/>
                <w:b/>
                <w:sz w:val="22"/>
                <w:szCs w:val="22"/>
              </w:rPr>
              <w:t>Dirección</w:t>
            </w:r>
          </w:p>
        </w:tc>
        <w:tc>
          <w:tcPr>
            <w:tcW w:w="2385" w:type="dxa"/>
            <w:vAlign w:val="center"/>
          </w:tcPr>
          <w:p w14:paraId="41CE0EFB">
            <w:pPr>
              <w:jc w:val="center"/>
              <w:rPr>
                <w:rFonts w:ascii="gobCL" w:hAnsi="gobCL" w:eastAsia="gobCL" w:cs="gobCL"/>
                <w:b/>
                <w:sz w:val="22"/>
                <w:szCs w:val="22"/>
              </w:rPr>
            </w:pPr>
            <w:r>
              <w:rPr>
                <w:rFonts w:ascii="gobCL" w:hAnsi="gobCL" w:eastAsia="gobCL" w:cs="gobCL"/>
                <w:b/>
                <w:sz w:val="22"/>
                <w:szCs w:val="22"/>
              </w:rPr>
              <w:t>Actividad Productiva</w:t>
            </w:r>
          </w:p>
        </w:tc>
      </w:tr>
      <w:tr w14:paraId="081B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63" w:type="dxa"/>
            <w:vAlign w:val="center"/>
          </w:tcPr>
          <w:p w14:paraId="10D031F1">
            <w:pPr>
              <w:jc w:val="center"/>
              <w:rPr>
                <w:rFonts w:ascii="gobCL" w:hAnsi="gobCL" w:eastAsia="gobCL" w:cs="gobCL"/>
                <w:b/>
                <w:sz w:val="22"/>
                <w:szCs w:val="22"/>
              </w:rPr>
            </w:pPr>
            <w:r>
              <w:rPr>
                <w:rFonts w:ascii="gobCL" w:hAnsi="gobCL" w:eastAsia="gobCL" w:cs="gobCL"/>
                <w:b/>
                <w:sz w:val="22"/>
                <w:szCs w:val="22"/>
              </w:rPr>
              <w:t>1</w:t>
            </w:r>
          </w:p>
          <w:p w14:paraId="1EDD3A07">
            <w:pPr>
              <w:jc w:val="center"/>
              <w:rPr>
                <w:rFonts w:ascii="gobCL" w:hAnsi="gobCL" w:eastAsia="gobCL" w:cs="gobCL"/>
                <w:b/>
                <w:sz w:val="22"/>
                <w:szCs w:val="22"/>
              </w:rPr>
            </w:pPr>
          </w:p>
        </w:tc>
        <w:tc>
          <w:tcPr>
            <w:tcW w:w="2148" w:type="dxa"/>
            <w:vAlign w:val="center"/>
          </w:tcPr>
          <w:p w14:paraId="0EC0D352">
            <w:pPr>
              <w:jc w:val="center"/>
              <w:rPr>
                <w:rFonts w:ascii="gobCL" w:hAnsi="gobCL" w:eastAsia="gobCL" w:cs="gobCL"/>
                <w:b/>
                <w:sz w:val="22"/>
                <w:szCs w:val="22"/>
              </w:rPr>
            </w:pPr>
          </w:p>
        </w:tc>
        <w:tc>
          <w:tcPr>
            <w:tcW w:w="1310" w:type="dxa"/>
            <w:vAlign w:val="center"/>
          </w:tcPr>
          <w:p w14:paraId="19703AD7">
            <w:pPr>
              <w:jc w:val="center"/>
              <w:rPr>
                <w:rFonts w:ascii="gobCL" w:hAnsi="gobCL" w:eastAsia="gobCL" w:cs="gobCL"/>
                <w:b/>
                <w:sz w:val="22"/>
                <w:szCs w:val="22"/>
              </w:rPr>
            </w:pPr>
          </w:p>
        </w:tc>
        <w:tc>
          <w:tcPr>
            <w:tcW w:w="1208" w:type="dxa"/>
            <w:vAlign w:val="center"/>
          </w:tcPr>
          <w:p w14:paraId="339A3935">
            <w:pPr>
              <w:jc w:val="center"/>
              <w:rPr>
                <w:rFonts w:ascii="gobCL" w:hAnsi="gobCL" w:eastAsia="gobCL" w:cs="gobCL"/>
                <w:b/>
                <w:sz w:val="22"/>
                <w:szCs w:val="22"/>
              </w:rPr>
            </w:pPr>
          </w:p>
        </w:tc>
        <w:tc>
          <w:tcPr>
            <w:tcW w:w="1875" w:type="dxa"/>
            <w:vAlign w:val="center"/>
          </w:tcPr>
          <w:p w14:paraId="5CBC6AB1">
            <w:pPr>
              <w:jc w:val="center"/>
              <w:rPr>
                <w:rFonts w:ascii="gobCL" w:hAnsi="gobCL" w:eastAsia="gobCL" w:cs="gobCL"/>
                <w:b/>
                <w:sz w:val="22"/>
                <w:szCs w:val="22"/>
              </w:rPr>
            </w:pPr>
          </w:p>
        </w:tc>
        <w:tc>
          <w:tcPr>
            <w:tcW w:w="2385" w:type="dxa"/>
            <w:vAlign w:val="center"/>
          </w:tcPr>
          <w:p w14:paraId="2EBC7713">
            <w:pPr>
              <w:jc w:val="center"/>
              <w:rPr>
                <w:rFonts w:ascii="gobCL" w:hAnsi="gobCL" w:eastAsia="gobCL" w:cs="gobCL"/>
                <w:b/>
                <w:sz w:val="22"/>
                <w:szCs w:val="22"/>
              </w:rPr>
            </w:pPr>
          </w:p>
        </w:tc>
      </w:tr>
      <w:tr w14:paraId="1043D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63" w:type="dxa"/>
            <w:vAlign w:val="center"/>
          </w:tcPr>
          <w:p w14:paraId="38EB8A2D">
            <w:pPr>
              <w:jc w:val="center"/>
              <w:rPr>
                <w:rFonts w:ascii="gobCL" w:hAnsi="gobCL" w:eastAsia="gobCL" w:cs="gobCL"/>
                <w:b/>
                <w:sz w:val="22"/>
                <w:szCs w:val="22"/>
              </w:rPr>
            </w:pPr>
            <w:r>
              <w:rPr>
                <w:rFonts w:ascii="gobCL" w:hAnsi="gobCL" w:eastAsia="gobCL" w:cs="gobCL"/>
                <w:b/>
                <w:sz w:val="22"/>
                <w:szCs w:val="22"/>
              </w:rPr>
              <w:t>2</w:t>
            </w:r>
          </w:p>
          <w:p w14:paraId="3A72AD8A">
            <w:pPr>
              <w:jc w:val="center"/>
              <w:rPr>
                <w:rFonts w:ascii="gobCL" w:hAnsi="gobCL" w:eastAsia="gobCL" w:cs="gobCL"/>
                <w:b/>
                <w:sz w:val="22"/>
                <w:szCs w:val="22"/>
              </w:rPr>
            </w:pPr>
          </w:p>
        </w:tc>
        <w:tc>
          <w:tcPr>
            <w:tcW w:w="2148" w:type="dxa"/>
            <w:vAlign w:val="center"/>
          </w:tcPr>
          <w:p w14:paraId="31D21F1A">
            <w:pPr>
              <w:jc w:val="center"/>
              <w:rPr>
                <w:rFonts w:ascii="gobCL" w:hAnsi="gobCL" w:eastAsia="gobCL" w:cs="gobCL"/>
                <w:b/>
                <w:sz w:val="22"/>
                <w:szCs w:val="22"/>
              </w:rPr>
            </w:pPr>
          </w:p>
        </w:tc>
        <w:tc>
          <w:tcPr>
            <w:tcW w:w="1310" w:type="dxa"/>
            <w:vAlign w:val="center"/>
          </w:tcPr>
          <w:p w14:paraId="3E836F5C">
            <w:pPr>
              <w:jc w:val="center"/>
              <w:rPr>
                <w:rFonts w:ascii="gobCL" w:hAnsi="gobCL" w:eastAsia="gobCL" w:cs="gobCL"/>
                <w:b/>
                <w:sz w:val="22"/>
                <w:szCs w:val="22"/>
              </w:rPr>
            </w:pPr>
          </w:p>
        </w:tc>
        <w:tc>
          <w:tcPr>
            <w:tcW w:w="1208" w:type="dxa"/>
            <w:vAlign w:val="center"/>
          </w:tcPr>
          <w:p w14:paraId="27A386FC">
            <w:pPr>
              <w:jc w:val="center"/>
              <w:rPr>
                <w:rFonts w:ascii="gobCL" w:hAnsi="gobCL" w:eastAsia="gobCL" w:cs="gobCL"/>
                <w:b/>
                <w:sz w:val="22"/>
                <w:szCs w:val="22"/>
              </w:rPr>
            </w:pPr>
          </w:p>
        </w:tc>
        <w:tc>
          <w:tcPr>
            <w:tcW w:w="1875" w:type="dxa"/>
            <w:vAlign w:val="center"/>
          </w:tcPr>
          <w:p w14:paraId="2DD11F1D">
            <w:pPr>
              <w:jc w:val="center"/>
              <w:rPr>
                <w:rFonts w:ascii="gobCL" w:hAnsi="gobCL" w:eastAsia="gobCL" w:cs="gobCL"/>
                <w:b/>
                <w:sz w:val="22"/>
                <w:szCs w:val="22"/>
              </w:rPr>
            </w:pPr>
          </w:p>
        </w:tc>
        <w:tc>
          <w:tcPr>
            <w:tcW w:w="2385" w:type="dxa"/>
            <w:vAlign w:val="center"/>
          </w:tcPr>
          <w:p w14:paraId="684CA770">
            <w:pPr>
              <w:jc w:val="center"/>
              <w:rPr>
                <w:rFonts w:ascii="gobCL" w:hAnsi="gobCL" w:eastAsia="gobCL" w:cs="gobCL"/>
                <w:b/>
                <w:sz w:val="22"/>
                <w:szCs w:val="22"/>
              </w:rPr>
            </w:pPr>
          </w:p>
        </w:tc>
      </w:tr>
      <w:tr w14:paraId="417B7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63" w:type="dxa"/>
            <w:vAlign w:val="center"/>
          </w:tcPr>
          <w:p w14:paraId="57D6A3EB">
            <w:pPr>
              <w:jc w:val="center"/>
              <w:rPr>
                <w:rFonts w:ascii="gobCL" w:hAnsi="gobCL" w:eastAsia="gobCL" w:cs="gobCL"/>
                <w:b/>
                <w:sz w:val="22"/>
                <w:szCs w:val="22"/>
              </w:rPr>
            </w:pPr>
            <w:r>
              <w:rPr>
                <w:rFonts w:ascii="gobCL" w:hAnsi="gobCL" w:eastAsia="gobCL" w:cs="gobCL"/>
                <w:b/>
                <w:sz w:val="22"/>
                <w:szCs w:val="22"/>
              </w:rPr>
              <w:t>3</w:t>
            </w:r>
          </w:p>
          <w:p w14:paraId="028D032F">
            <w:pPr>
              <w:jc w:val="center"/>
              <w:rPr>
                <w:rFonts w:ascii="gobCL" w:hAnsi="gobCL" w:eastAsia="gobCL" w:cs="gobCL"/>
                <w:b/>
                <w:sz w:val="22"/>
                <w:szCs w:val="22"/>
              </w:rPr>
            </w:pPr>
          </w:p>
        </w:tc>
        <w:tc>
          <w:tcPr>
            <w:tcW w:w="2148" w:type="dxa"/>
            <w:vAlign w:val="center"/>
          </w:tcPr>
          <w:p w14:paraId="34AABF19">
            <w:pPr>
              <w:jc w:val="center"/>
              <w:rPr>
                <w:rFonts w:ascii="gobCL" w:hAnsi="gobCL" w:eastAsia="gobCL" w:cs="gobCL"/>
                <w:b/>
                <w:sz w:val="22"/>
                <w:szCs w:val="22"/>
              </w:rPr>
            </w:pPr>
          </w:p>
        </w:tc>
        <w:tc>
          <w:tcPr>
            <w:tcW w:w="1310" w:type="dxa"/>
            <w:vAlign w:val="center"/>
          </w:tcPr>
          <w:p w14:paraId="370EC24A">
            <w:pPr>
              <w:jc w:val="center"/>
              <w:rPr>
                <w:rFonts w:ascii="gobCL" w:hAnsi="gobCL" w:eastAsia="gobCL" w:cs="gobCL"/>
                <w:b/>
                <w:sz w:val="22"/>
                <w:szCs w:val="22"/>
              </w:rPr>
            </w:pPr>
          </w:p>
        </w:tc>
        <w:tc>
          <w:tcPr>
            <w:tcW w:w="1208" w:type="dxa"/>
            <w:vAlign w:val="center"/>
          </w:tcPr>
          <w:p w14:paraId="0475FBCF">
            <w:pPr>
              <w:jc w:val="center"/>
              <w:rPr>
                <w:rFonts w:ascii="gobCL" w:hAnsi="gobCL" w:eastAsia="gobCL" w:cs="gobCL"/>
                <w:b/>
                <w:sz w:val="22"/>
                <w:szCs w:val="22"/>
              </w:rPr>
            </w:pPr>
          </w:p>
        </w:tc>
        <w:tc>
          <w:tcPr>
            <w:tcW w:w="1875" w:type="dxa"/>
            <w:vAlign w:val="center"/>
          </w:tcPr>
          <w:p w14:paraId="26BC1FD8">
            <w:pPr>
              <w:jc w:val="center"/>
              <w:rPr>
                <w:rFonts w:ascii="gobCL" w:hAnsi="gobCL" w:eastAsia="gobCL" w:cs="gobCL"/>
                <w:b/>
                <w:sz w:val="22"/>
                <w:szCs w:val="22"/>
              </w:rPr>
            </w:pPr>
          </w:p>
        </w:tc>
        <w:tc>
          <w:tcPr>
            <w:tcW w:w="2385" w:type="dxa"/>
            <w:vAlign w:val="center"/>
          </w:tcPr>
          <w:p w14:paraId="1FA998D8">
            <w:pPr>
              <w:jc w:val="center"/>
              <w:rPr>
                <w:rFonts w:ascii="gobCL" w:hAnsi="gobCL" w:eastAsia="gobCL" w:cs="gobCL"/>
                <w:b/>
                <w:sz w:val="22"/>
                <w:szCs w:val="22"/>
              </w:rPr>
            </w:pPr>
          </w:p>
        </w:tc>
      </w:tr>
      <w:tr w14:paraId="42972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63" w:type="dxa"/>
            <w:vAlign w:val="center"/>
          </w:tcPr>
          <w:p w14:paraId="6CD974A1">
            <w:pPr>
              <w:jc w:val="center"/>
              <w:rPr>
                <w:rFonts w:ascii="gobCL" w:hAnsi="gobCL" w:eastAsia="gobCL" w:cs="gobCL"/>
                <w:b/>
                <w:sz w:val="22"/>
                <w:szCs w:val="22"/>
              </w:rPr>
            </w:pPr>
            <w:r>
              <w:rPr>
                <w:rFonts w:ascii="gobCL" w:hAnsi="gobCL" w:eastAsia="gobCL" w:cs="gobCL"/>
                <w:b/>
                <w:sz w:val="22"/>
                <w:szCs w:val="22"/>
              </w:rPr>
              <w:t>4</w:t>
            </w:r>
          </w:p>
          <w:p w14:paraId="4BD13D2D">
            <w:pPr>
              <w:jc w:val="center"/>
              <w:rPr>
                <w:rFonts w:ascii="gobCL" w:hAnsi="gobCL" w:eastAsia="gobCL" w:cs="gobCL"/>
                <w:b/>
                <w:sz w:val="22"/>
                <w:szCs w:val="22"/>
              </w:rPr>
            </w:pPr>
          </w:p>
        </w:tc>
        <w:tc>
          <w:tcPr>
            <w:tcW w:w="2148" w:type="dxa"/>
            <w:vAlign w:val="center"/>
          </w:tcPr>
          <w:p w14:paraId="64588049">
            <w:pPr>
              <w:jc w:val="center"/>
              <w:rPr>
                <w:rFonts w:ascii="gobCL" w:hAnsi="gobCL" w:eastAsia="gobCL" w:cs="gobCL"/>
                <w:b/>
                <w:sz w:val="22"/>
                <w:szCs w:val="22"/>
              </w:rPr>
            </w:pPr>
          </w:p>
        </w:tc>
        <w:tc>
          <w:tcPr>
            <w:tcW w:w="1310" w:type="dxa"/>
            <w:vAlign w:val="center"/>
          </w:tcPr>
          <w:p w14:paraId="70394E5F">
            <w:pPr>
              <w:jc w:val="center"/>
              <w:rPr>
                <w:rFonts w:ascii="gobCL" w:hAnsi="gobCL" w:eastAsia="gobCL" w:cs="gobCL"/>
                <w:b/>
                <w:sz w:val="22"/>
                <w:szCs w:val="22"/>
              </w:rPr>
            </w:pPr>
          </w:p>
        </w:tc>
        <w:tc>
          <w:tcPr>
            <w:tcW w:w="1208" w:type="dxa"/>
            <w:vAlign w:val="center"/>
          </w:tcPr>
          <w:p w14:paraId="264D89D1">
            <w:pPr>
              <w:jc w:val="center"/>
              <w:rPr>
                <w:rFonts w:ascii="gobCL" w:hAnsi="gobCL" w:eastAsia="gobCL" w:cs="gobCL"/>
                <w:b/>
                <w:sz w:val="22"/>
                <w:szCs w:val="22"/>
              </w:rPr>
            </w:pPr>
          </w:p>
        </w:tc>
        <w:tc>
          <w:tcPr>
            <w:tcW w:w="1875" w:type="dxa"/>
            <w:vAlign w:val="center"/>
          </w:tcPr>
          <w:p w14:paraId="44898968">
            <w:pPr>
              <w:jc w:val="center"/>
              <w:rPr>
                <w:rFonts w:ascii="gobCL" w:hAnsi="gobCL" w:eastAsia="gobCL" w:cs="gobCL"/>
                <w:b/>
                <w:sz w:val="22"/>
                <w:szCs w:val="22"/>
              </w:rPr>
            </w:pPr>
          </w:p>
        </w:tc>
        <w:tc>
          <w:tcPr>
            <w:tcW w:w="2385" w:type="dxa"/>
            <w:vAlign w:val="center"/>
          </w:tcPr>
          <w:p w14:paraId="53D1C4FC">
            <w:pPr>
              <w:jc w:val="center"/>
              <w:rPr>
                <w:rFonts w:ascii="gobCL" w:hAnsi="gobCL" w:eastAsia="gobCL" w:cs="gobCL"/>
                <w:b/>
                <w:sz w:val="22"/>
                <w:szCs w:val="22"/>
              </w:rPr>
            </w:pPr>
          </w:p>
        </w:tc>
      </w:tr>
      <w:tr w14:paraId="3E64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63" w:type="dxa"/>
            <w:vAlign w:val="center"/>
          </w:tcPr>
          <w:p w14:paraId="21E69AF4">
            <w:pPr>
              <w:jc w:val="center"/>
              <w:rPr>
                <w:rFonts w:ascii="gobCL" w:hAnsi="gobCL" w:eastAsia="gobCL" w:cs="gobCL"/>
                <w:b/>
                <w:sz w:val="22"/>
                <w:szCs w:val="22"/>
              </w:rPr>
            </w:pPr>
            <w:r>
              <w:rPr>
                <w:rFonts w:ascii="gobCL" w:hAnsi="gobCL" w:eastAsia="gobCL" w:cs="gobCL"/>
                <w:b/>
                <w:sz w:val="22"/>
                <w:szCs w:val="22"/>
              </w:rPr>
              <w:t>5</w:t>
            </w:r>
          </w:p>
          <w:p w14:paraId="2D1EDA7F">
            <w:pPr>
              <w:jc w:val="center"/>
              <w:rPr>
                <w:rFonts w:ascii="gobCL" w:hAnsi="gobCL" w:eastAsia="gobCL" w:cs="gobCL"/>
                <w:b/>
                <w:sz w:val="22"/>
                <w:szCs w:val="22"/>
              </w:rPr>
            </w:pPr>
          </w:p>
        </w:tc>
        <w:tc>
          <w:tcPr>
            <w:tcW w:w="2148" w:type="dxa"/>
            <w:vAlign w:val="center"/>
          </w:tcPr>
          <w:p w14:paraId="3F7CC494">
            <w:pPr>
              <w:jc w:val="center"/>
              <w:rPr>
                <w:rFonts w:ascii="gobCL" w:hAnsi="gobCL" w:eastAsia="gobCL" w:cs="gobCL"/>
                <w:b/>
                <w:sz w:val="22"/>
                <w:szCs w:val="22"/>
              </w:rPr>
            </w:pPr>
          </w:p>
        </w:tc>
        <w:tc>
          <w:tcPr>
            <w:tcW w:w="1310" w:type="dxa"/>
            <w:vAlign w:val="center"/>
          </w:tcPr>
          <w:p w14:paraId="27A07D45">
            <w:pPr>
              <w:jc w:val="center"/>
              <w:rPr>
                <w:rFonts w:ascii="gobCL" w:hAnsi="gobCL" w:eastAsia="gobCL" w:cs="gobCL"/>
                <w:b/>
                <w:sz w:val="22"/>
                <w:szCs w:val="22"/>
              </w:rPr>
            </w:pPr>
          </w:p>
        </w:tc>
        <w:tc>
          <w:tcPr>
            <w:tcW w:w="1208" w:type="dxa"/>
            <w:vAlign w:val="center"/>
          </w:tcPr>
          <w:p w14:paraId="270973BD">
            <w:pPr>
              <w:jc w:val="center"/>
              <w:rPr>
                <w:rFonts w:ascii="gobCL" w:hAnsi="gobCL" w:eastAsia="gobCL" w:cs="gobCL"/>
                <w:b/>
                <w:sz w:val="22"/>
                <w:szCs w:val="22"/>
              </w:rPr>
            </w:pPr>
          </w:p>
        </w:tc>
        <w:tc>
          <w:tcPr>
            <w:tcW w:w="1875" w:type="dxa"/>
            <w:vAlign w:val="center"/>
          </w:tcPr>
          <w:p w14:paraId="6A4EF6AB">
            <w:pPr>
              <w:jc w:val="center"/>
              <w:rPr>
                <w:rFonts w:ascii="gobCL" w:hAnsi="gobCL" w:eastAsia="gobCL" w:cs="gobCL"/>
                <w:b/>
                <w:sz w:val="22"/>
                <w:szCs w:val="22"/>
              </w:rPr>
            </w:pPr>
          </w:p>
        </w:tc>
        <w:tc>
          <w:tcPr>
            <w:tcW w:w="2385" w:type="dxa"/>
            <w:vAlign w:val="center"/>
          </w:tcPr>
          <w:p w14:paraId="31EE6922">
            <w:pPr>
              <w:jc w:val="center"/>
              <w:rPr>
                <w:rFonts w:ascii="gobCL" w:hAnsi="gobCL" w:eastAsia="gobCL" w:cs="gobCL"/>
                <w:b/>
                <w:sz w:val="22"/>
                <w:szCs w:val="22"/>
              </w:rPr>
            </w:pPr>
          </w:p>
        </w:tc>
      </w:tr>
      <w:tr w14:paraId="3E2EF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63" w:type="dxa"/>
            <w:vAlign w:val="center"/>
          </w:tcPr>
          <w:p w14:paraId="28E538DD">
            <w:pPr>
              <w:jc w:val="center"/>
              <w:rPr>
                <w:rFonts w:ascii="gobCL" w:hAnsi="gobCL" w:eastAsia="gobCL" w:cs="gobCL"/>
                <w:b/>
                <w:sz w:val="22"/>
                <w:szCs w:val="22"/>
              </w:rPr>
            </w:pPr>
            <w:r>
              <w:rPr>
                <w:rFonts w:ascii="gobCL" w:hAnsi="gobCL" w:eastAsia="gobCL" w:cs="gobCL"/>
                <w:b/>
                <w:sz w:val="22"/>
                <w:szCs w:val="22"/>
              </w:rPr>
              <w:t>6</w:t>
            </w:r>
          </w:p>
          <w:p w14:paraId="2C61DB12">
            <w:pPr>
              <w:jc w:val="center"/>
              <w:rPr>
                <w:rFonts w:ascii="gobCL" w:hAnsi="gobCL" w:eastAsia="gobCL" w:cs="gobCL"/>
                <w:b/>
                <w:sz w:val="22"/>
                <w:szCs w:val="22"/>
              </w:rPr>
            </w:pPr>
          </w:p>
        </w:tc>
        <w:tc>
          <w:tcPr>
            <w:tcW w:w="2148" w:type="dxa"/>
            <w:vAlign w:val="center"/>
          </w:tcPr>
          <w:p w14:paraId="7DCAB421">
            <w:pPr>
              <w:jc w:val="center"/>
              <w:rPr>
                <w:rFonts w:ascii="gobCL" w:hAnsi="gobCL" w:eastAsia="gobCL" w:cs="gobCL"/>
                <w:b/>
                <w:sz w:val="22"/>
                <w:szCs w:val="22"/>
              </w:rPr>
            </w:pPr>
          </w:p>
        </w:tc>
        <w:tc>
          <w:tcPr>
            <w:tcW w:w="1310" w:type="dxa"/>
            <w:vAlign w:val="center"/>
          </w:tcPr>
          <w:p w14:paraId="702E9921">
            <w:pPr>
              <w:jc w:val="center"/>
              <w:rPr>
                <w:rFonts w:ascii="gobCL" w:hAnsi="gobCL" w:eastAsia="gobCL" w:cs="gobCL"/>
                <w:b/>
                <w:sz w:val="22"/>
                <w:szCs w:val="22"/>
              </w:rPr>
            </w:pPr>
          </w:p>
        </w:tc>
        <w:tc>
          <w:tcPr>
            <w:tcW w:w="1208" w:type="dxa"/>
            <w:vAlign w:val="center"/>
          </w:tcPr>
          <w:p w14:paraId="4BFA7286">
            <w:pPr>
              <w:jc w:val="center"/>
              <w:rPr>
                <w:rFonts w:ascii="gobCL" w:hAnsi="gobCL" w:eastAsia="gobCL" w:cs="gobCL"/>
                <w:b/>
                <w:sz w:val="22"/>
                <w:szCs w:val="22"/>
              </w:rPr>
            </w:pPr>
          </w:p>
        </w:tc>
        <w:tc>
          <w:tcPr>
            <w:tcW w:w="1875" w:type="dxa"/>
            <w:vAlign w:val="center"/>
          </w:tcPr>
          <w:p w14:paraId="6398DC2D">
            <w:pPr>
              <w:jc w:val="center"/>
              <w:rPr>
                <w:rFonts w:ascii="gobCL" w:hAnsi="gobCL" w:eastAsia="gobCL" w:cs="gobCL"/>
                <w:b/>
                <w:sz w:val="22"/>
                <w:szCs w:val="22"/>
              </w:rPr>
            </w:pPr>
          </w:p>
        </w:tc>
        <w:tc>
          <w:tcPr>
            <w:tcW w:w="2385" w:type="dxa"/>
            <w:vAlign w:val="center"/>
          </w:tcPr>
          <w:p w14:paraId="3D0662B5">
            <w:pPr>
              <w:jc w:val="center"/>
              <w:rPr>
                <w:rFonts w:ascii="gobCL" w:hAnsi="gobCL" w:eastAsia="gobCL" w:cs="gobCL"/>
                <w:b/>
                <w:sz w:val="22"/>
                <w:szCs w:val="22"/>
              </w:rPr>
            </w:pPr>
          </w:p>
        </w:tc>
      </w:tr>
      <w:tr w14:paraId="7837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63" w:type="dxa"/>
            <w:vAlign w:val="center"/>
          </w:tcPr>
          <w:p w14:paraId="224C85D5">
            <w:pPr>
              <w:jc w:val="center"/>
              <w:rPr>
                <w:rFonts w:ascii="gobCL" w:hAnsi="gobCL" w:eastAsia="gobCL" w:cs="gobCL"/>
                <w:b/>
                <w:sz w:val="22"/>
                <w:szCs w:val="22"/>
              </w:rPr>
            </w:pPr>
            <w:r>
              <w:rPr>
                <w:rFonts w:ascii="gobCL" w:hAnsi="gobCL" w:eastAsia="gobCL" w:cs="gobCL"/>
                <w:b/>
                <w:sz w:val="22"/>
                <w:szCs w:val="22"/>
              </w:rPr>
              <w:t>7</w:t>
            </w:r>
          </w:p>
          <w:p w14:paraId="6CE421DB">
            <w:pPr>
              <w:jc w:val="center"/>
              <w:rPr>
                <w:rFonts w:ascii="gobCL" w:hAnsi="gobCL" w:eastAsia="gobCL" w:cs="gobCL"/>
                <w:b/>
                <w:sz w:val="22"/>
                <w:szCs w:val="22"/>
              </w:rPr>
            </w:pPr>
          </w:p>
        </w:tc>
        <w:tc>
          <w:tcPr>
            <w:tcW w:w="2148" w:type="dxa"/>
            <w:vAlign w:val="center"/>
          </w:tcPr>
          <w:p w14:paraId="14F7AC92">
            <w:pPr>
              <w:jc w:val="center"/>
              <w:rPr>
                <w:rFonts w:ascii="gobCL" w:hAnsi="gobCL" w:eastAsia="gobCL" w:cs="gobCL"/>
                <w:b/>
                <w:sz w:val="22"/>
                <w:szCs w:val="22"/>
              </w:rPr>
            </w:pPr>
          </w:p>
        </w:tc>
        <w:tc>
          <w:tcPr>
            <w:tcW w:w="1310" w:type="dxa"/>
            <w:vAlign w:val="center"/>
          </w:tcPr>
          <w:p w14:paraId="0F271A33">
            <w:pPr>
              <w:jc w:val="center"/>
              <w:rPr>
                <w:rFonts w:ascii="gobCL" w:hAnsi="gobCL" w:eastAsia="gobCL" w:cs="gobCL"/>
                <w:b/>
                <w:sz w:val="22"/>
                <w:szCs w:val="22"/>
              </w:rPr>
            </w:pPr>
          </w:p>
        </w:tc>
        <w:tc>
          <w:tcPr>
            <w:tcW w:w="1208" w:type="dxa"/>
            <w:vAlign w:val="center"/>
          </w:tcPr>
          <w:p w14:paraId="1C1DDB70">
            <w:pPr>
              <w:jc w:val="center"/>
              <w:rPr>
                <w:rFonts w:ascii="gobCL" w:hAnsi="gobCL" w:eastAsia="gobCL" w:cs="gobCL"/>
                <w:b/>
                <w:sz w:val="22"/>
                <w:szCs w:val="22"/>
              </w:rPr>
            </w:pPr>
          </w:p>
        </w:tc>
        <w:tc>
          <w:tcPr>
            <w:tcW w:w="1875" w:type="dxa"/>
            <w:vAlign w:val="center"/>
          </w:tcPr>
          <w:p w14:paraId="5414467D">
            <w:pPr>
              <w:jc w:val="center"/>
              <w:rPr>
                <w:rFonts w:ascii="gobCL" w:hAnsi="gobCL" w:eastAsia="gobCL" w:cs="gobCL"/>
                <w:b/>
                <w:sz w:val="22"/>
                <w:szCs w:val="22"/>
              </w:rPr>
            </w:pPr>
          </w:p>
        </w:tc>
        <w:tc>
          <w:tcPr>
            <w:tcW w:w="2385" w:type="dxa"/>
            <w:vAlign w:val="center"/>
          </w:tcPr>
          <w:p w14:paraId="3BA002BC">
            <w:pPr>
              <w:jc w:val="center"/>
              <w:rPr>
                <w:rFonts w:ascii="gobCL" w:hAnsi="gobCL" w:eastAsia="gobCL" w:cs="gobCL"/>
                <w:b/>
                <w:sz w:val="22"/>
                <w:szCs w:val="22"/>
              </w:rPr>
            </w:pPr>
          </w:p>
        </w:tc>
      </w:tr>
    </w:tbl>
    <w:p w14:paraId="27FA193F">
      <w:pPr>
        <w:jc w:val="center"/>
        <w:rPr>
          <w:rFonts w:ascii="gobCL" w:hAnsi="gobCL" w:eastAsia="gobCL" w:cs="gobCL"/>
          <w:b/>
          <w:sz w:val="22"/>
          <w:szCs w:val="22"/>
        </w:rPr>
      </w:pPr>
    </w:p>
    <w:p w14:paraId="00F18A4D">
      <w:pPr>
        <w:jc w:val="center"/>
        <w:rPr>
          <w:rFonts w:ascii="gobCL" w:hAnsi="gobCL" w:eastAsia="gobCL" w:cs="gobCL"/>
          <w:b/>
          <w:sz w:val="22"/>
          <w:szCs w:val="22"/>
        </w:rPr>
      </w:pPr>
    </w:p>
    <w:p w14:paraId="758B05BA">
      <w:pPr>
        <w:jc w:val="center"/>
        <w:rPr>
          <w:rFonts w:ascii="gobCL" w:hAnsi="gobCL" w:eastAsia="gobCL" w:cs="gobCL"/>
          <w:b/>
          <w:sz w:val="22"/>
          <w:szCs w:val="22"/>
        </w:rPr>
      </w:pPr>
    </w:p>
    <w:p w14:paraId="0D2AEFD8"/>
    <w:p w14:paraId="231CD0A9"/>
    <w:p w14:paraId="772FC999">
      <w:pPr>
        <w:jc w:val="center"/>
        <w:rPr>
          <w:rFonts w:ascii="gobCL" w:hAnsi="gobCL" w:eastAsia="gobCL" w:cs="gobCL"/>
          <w:b/>
          <w:color w:val="000000"/>
          <w:sz w:val="22"/>
          <w:szCs w:val="22"/>
        </w:rPr>
      </w:pPr>
    </w:p>
    <w:p w14:paraId="61EFC740">
      <w:pPr>
        <w:jc w:val="center"/>
        <w:rPr>
          <w:rFonts w:ascii="gobCL" w:hAnsi="gobCL" w:eastAsia="gobCL" w:cs="gobCL"/>
          <w:b/>
          <w:color w:val="000000"/>
          <w:sz w:val="22"/>
          <w:szCs w:val="22"/>
        </w:rPr>
      </w:pPr>
    </w:p>
    <w:p w14:paraId="37EA1443">
      <w:pPr>
        <w:jc w:val="center"/>
        <w:rPr>
          <w:rFonts w:ascii="gobCL" w:hAnsi="gobCL" w:eastAsia="gobCL" w:cs="gobCL"/>
          <w:b/>
          <w:color w:val="000000"/>
          <w:sz w:val="22"/>
          <w:szCs w:val="22"/>
        </w:rPr>
      </w:pPr>
    </w:p>
    <w:p w14:paraId="0ECF6982">
      <w:pPr>
        <w:jc w:val="center"/>
        <w:rPr>
          <w:rFonts w:ascii="gobCL" w:hAnsi="gobCL" w:eastAsia="gobCL" w:cs="gobCL"/>
          <w:b/>
          <w:color w:val="000000"/>
          <w:sz w:val="22"/>
          <w:szCs w:val="22"/>
        </w:rPr>
      </w:pPr>
    </w:p>
    <w:p w14:paraId="19F1A0AD">
      <w:pPr>
        <w:jc w:val="center"/>
        <w:rPr>
          <w:rFonts w:ascii="gobCL" w:hAnsi="gobCL" w:eastAsia="gobCL" w:cs="gobCL"/>
          <w:b/>
          <w:color w:val="000000"/>
          <w:sz w:val="22"/>
          <w:szCs w:val="22"/>
        </w:rPr>
      </w:pPr>
    </w:p>
    <w:p w14:paraId="5CAFCFD3">
      <w:pPr>
        <w:jc w:val="center"/>
        <w:rPr>
          <w:rFonts w:ascii="gobCL" w:hAnsi="gobCL" w:eastAsia="gobCL" w:cs="gobCL"/>
          <w:b/>
          <w:color w:val="000000"/>
          <w:sz w:val="22"/>
          <w:szCs w:val="22"/>
        </w:rPr>
      </w:pPr>
    </w:p>
    <w:p w14:paraId="7B7490BB">
      <w:pPr>
        <w:jc w:val="center"/>
        <w:rPr>
          <w:rFonts w:ascii="gobCL" w:hAnsi="gobCL" w:eastAsia="gobCL" w:cs="gobCL"/>
          <w:b/>
          <w:color w:val="000000"/>
          <w:sz w:val="22"/>
          <w:szCs w:val="22"/>
        </w:rPr>
      </w:pPr>
    </w:p>
    <w:p w14:paraId="72F1E219">
      <w:pPr>
        <w:jc w:val="center"/>
        <w:rPr>
          <w:rFonts w:ascii="gobCL" w:hAnsi="gobCL" w:eastAsia="gobCL" w:cs="gobCL"/>
          <w:b/>
          <w:color w:val="000000"/>
          <w:sz w:val="22"/>
          <w:szCs w:val="22"/>
        </w:rPr>
      </w:pPr>
    </w:p>
    <w:p w14:paraId="71DF11C0">
      <w:pPr>
        <w:jc w:val="center"/>
        <w:rPr>
          <w:rFonts w:ascii="gobCL" w:hAnsi="gobCL" w:eastAsia="gobCL" w:cs="gobCL"/>
          <w:b/>
          <w:color w:val="000000"/>
          <w:sz w:val="22"/>
          <w:szCs w:val="22"/>
        </w:rPr>
      </w:pPr>
    </w:p>
    <w:p w14:paraId="3EEB11DA">
      <w:pPr>
        <w:jc w:val="center"/>
        <w:rPr>
          <w:rFonts w:ascii="gobCL" w:hAnsi="gobCL" w:eastAsia="gobCL" w:cs="gobCL"/>
          <w:b/>
          <w:color w:val="000000"/>
          <w:sz w:val="22"/>
          <w:szCs w:val="22"/>
        </w:rPr>
      </w:pPr>
      <w:r>
        <w:rPr>
          <w:rFonts w:ascii="gobCL" w:hAnsi="gobCL" w:eastAsia="gobCL" w:cs="gobCL"/>
          <w:b/>
          <w:color w:val="000000"/>
          <w:sz w:val="22"/>
          <w:szCs w:val="22"/>
        </w:rPr>
        <w:t>DECLARACIÓN JURADA SIMPLE</w:t>
      </w:r>
    </w:p>
    <w:p w14:paraId="3322CEEE">
      <w:pPr>
        <w:jc w:val="center"/>
        <w:rPr>
          <w:rFonts w:ascii="gobCL" w:hAnsi="gobCL" w:eastAsia="gobCL" w:cs="gobCL"/>
          <w:color w:val="000000"/>
          <w:sz w:val="22"/>
          <w:szCs w:val="22"/>
        </w:rPr>
      </w:pPr>
      <w:r>
        <w:rPr>
          <w:rFonts w:ascii="gobCL" w:hAnsi="gobCL" w:eastAsia="gobCL" w:cs="gobCL"/>
          <w:color w:val="000000"/>
          <w:sz w:val="22"/>
          <w:szCs w:val="22"/>
        </w:rPr>
        <w:t>(Capacidad de cofinanciar y acreditación de apoyo proyecto de los socios o miembros)</w:t>
      </w:r>
    </w:p>
    <w:p w14:paraId="148F60C9">
      <w:pPr>
        <w:jc w:val="center"/>
        <w:rPr>
          <w:rFonts w:ascii="gobCL" w:hAnsi="gobCL" w:eastAsia="gobCL" w:cs="gobCL"/>
          <w:color w:val="000000"/>
          <w:sz w:val="22"/>
          <w:szCs w:val="22"/>
        </w:rPr>
      </w:pPr>
    </w:p>
    <w:p w14:paraId="02EF6C0B">
      <w:pPr>
        <w:spacing w:line="360" w:lineRule="auto"/>
        <w:jc w:val="both"/>
        <w:rPr>
          <w:rFonts w:ascii="gobCL" w:hAnsi="gobCL" w:eastAsia="gobCL" w:cs="gobCL"/>
          <w:color w:val="000000"/>
          <w:sz w:val="22"/>
          <w:szCs w:val="22"/>
        </w:rPr>
      </w:pPr>
      <w:r>
        <w:rPr>
          <w:rFonts w:ascii="gobCL" w:hAnsi="gobCL" w:eastAsia="gobCL" w:cs="gobCL"/>
          <w:color w:val="000000"/>
          <w:sz w:val="22"/>
          <w:szCs w:val="22"/>
        </w:rPr>
        <w:t>En___________, a __________de__________________ del  2024 y en representación de la organización postulante denominado _____________, representada por los dirigentes  señor/as:</w:t>
      </w:r>
    </w:p>
    <w:p w14:paraId="7130D212">
      <w:pPr>
        <w:rPr>
          <w:rFonts w:ascii="gobCL" w:hAnsi="gobCL" w:eastAsia="gobCL" w:cs="gobCL"/>
          <w:color w:val="000000"/>
          <w:sz w:val="22"/>
          <w:szCs w:val="22"/>
        </w:rPr>
      </w:pPr>
    </w:p>
    <w:p w14:paraId="38DC8B3A">
      <w:pPr>
        <w:rPr>
          <w:rFonts w:ascii="gobCL" w:hAnsi="gobCL" w:eastAsia="gobCL" w:cs="gobCL"/>
          <w:color w:val="000000"/>
          <w:sz w:val="22"/>
          <w:szCs w:val="22"/>
        </w:rPr>
      </w:pPr>
      <w:r>
        <w:rPr>
          <w:rFonts w:ascii="gobCL" w:hAnsi="gobCL" w:eastAsia="gobCL" w:cs="gobCL"/>
          <w:color w:val="000000"/>
          <w:sz w:val="22"/>
          <w:szCs w:val="22"/>
        </w:rPr>
        <w:t>1.</w:t>
      </w:r>
      <w:r>
        <w:rPr>
          <w:rFonts w:ascii="gobCL" w:hAnsi="gobCL" w:eastAsia="gobCL" w:cs="gobCL"/>
          <w:color w:val="000000"/>
          <w:sz w:val="22"/>
          <w:szCs w:val="22"/>
        </w:rPr>
        <w:tab/>
      </w:r>
      <w:r>
        <w:rPr>
          <w:rFonts w:ascii="gobCL" w:hAnsi="gobCL" w:eastAsia="gobCL" w:cs="gobCL"/>
          <w:color w:val="000000"/>
          <w:sz w:val="22"/>
          <w:szCs w:val="22"/>
        </w:rPr>
        <w:t>Nombre ____________  RUT: _________Cargo:_________________</w:t>
      </w:r>
    </w:p>
    <w:p w14:paraId="4AB53C07">
      <w:pPr>
        <w:rPr>
          <w:rFonts w:ascii="gobCL" w:hAnsi="gobCL" w:eastAsia="gobCL" w:cs="gobCL"/>
          <w:color w:val="000000"/>
          <w:sz w:val="22"/>
          <w:szCs w:val="22"/>
        </w:rPr>
      </w:pPr>
    </w:p>
    <w:p w14:paraId="46227738">
      <w:pPr>
        <w:rPr>
          <w:rFonts w:ascii="gobCL" w:hAnsi="gobCL" w:eastAsia="gobCL" w:cs="gobCL"/>
          <w:color w:val="000000"/>
          <w:sz w:val="22"/>
          <w:szCs w:val="22"/>
        </w:rPr>
      </w:pPr>
      <w:r>
        <w:rPr>
          <w:rFonts w:ascii="gobCL" w:hAnsi="gobCL" w:eastAsia="gobCL" w:cs="gobCL"/>
          <w:color w:val="000000"/>
          <w:sz w:val="22"/>
          <w:szCs w:val="22"/>
        </w:rPr>
        <w:t>2.</w:t>
      </w:r>
      <w:r>
        <w:rPr>
          <w:rFonts w:ascii="gobCL" w:hAnsi="gobCL" w:eastAsia="gobCL" w:cs="gobCL"/>
          <w:color w:val="000000"/>
          <w:sz w:val="22"/>
          <w:szCs w:val="22"/>
        </w:rPr>
        <w:tab/>
      </w:r>
      <w:r>
        <w:rPr>
          <w:rFonts w:ascii="gobCL" w:hAnsi="gobCL" w:eastAsia="gobCL" w:cs="gobCL"/>
          <w:color w:val="000000"/>
          <w:sz w:val="22"/>
          <w:szCs w:val="22"/>
        </w:rPr>
        <w:t>Nombre ____________  RUT: _________Cargo:_________________</w:t>
      </w:r>
    </w:p>
    <w:p w14:paraId="24496B63">
      <w:pPr>
        <w:rPr>
          <w:rFonts w:ascii="gobCL" w:hAnsi="gobCL" w:eastAsia="gobCL" w:cs="gobCL"/>
          <w:color w:val="000000"/>
          <w:sz w:val="22"/>
          <w:szCs w:val="22"/>
        </w:rPr>
      </w:pPr>
    </w:p>
    <w:p w14:paraId="50EEC65F">
      <w:pPr>
        <w:rPr>
          <w:rFonts w:ascii="gobCL" w:hAnsi="gobCL" w:eastAsia="gobCL" w:cs="gobCL"/>
          <w:color w:val="000000"/>
          <w:sz w:val="22"/>
          <w:szCs w:val="22"/>
        </w:rPr>
      </w:pPr>
      <w:r>
        <w:rPr>
          <w:rFonts w:ascii="gobCL" w:hAnsi="gobCL" w:eastAsia="gobCL" w:cs="gobCL"/>
          <w:color w:val="000000"/>
          <w:sz w:val="22"/>
          <w:szCs w:val="22"/>
        </w:rPr>
        <w:t>3.</w:t>
      </w:r>
      <w:r>
        <w:rPr>
          <w:rFonts w:ascii="gobCL" w:hAnsi="gobCL" w:eastAsia="gobCL" w:cs="gobCL"/>
          <w:color w:val="000000"/>
          <w:sz w:val="22"/>
          <w:szCs w:val="22"/>
        </w:rPr>
        <w:tab/>
      </w:r>
      <w:r>
        <w:rPr>
          <w:rFonts w:ascii="gobCL" w:hAnsi="gobCL" w:eastAsia="gobCL" w:cs="gobCL"/>
          <w:color w:val="000000"/>
          <w:sz w:val="22"/>
          <w:szCs w:val="22"/>
        </w:rPr>
        <w:t xml:space="preserve">Nombre ____________ RUT: _________Cargo:_________________ </w:t>
      </w:r>
    </w:p>
    <w:p w14:paraId="289DDD5C">
      <w:pPr>
        <w:spacing w:line="360" w:lineRule="auto"/>
        <w:rPr>
          <w:rFonts w:ascii="gobCL" w:hAnsi="gobCL" w:eastAsia="gobCL" w:cs="gobCL"/>
          <w:color w:val="000000"/>
          <w:sz w:val="22"/>
          <w:szCs w:val="22"/>
        </w:rPr>
      </w:pPr>
    </w:p>
    <w:p w14:paraId="09AB2FBF">
      <w:pPr>
        <w:spacing w:line="360" w:lineRule="auto"/>
        <w:rPr>
          <w:rFonts w:ascii="gobCL" w:hAnsi="gobCL" w:eastAsia="gobCL" w:cs="gobCL"/>
          <w:color w:val="000000"/>
          <w:sz w:val="22"/>
          <w:szCs w:val="22"/>
        </w:rPr>
      </w:pPr>
    </w:p>
    <w:p w14:paraId="586B8AB5">
      <w:pPr>
        <w:spacing w:line="360" w:lineRule="auto"/>
        <w:rPr>
          <w:rFonts w:ascii="gobCL" w:hAnsi="gobCL" w:eastAsia="gobCL" w:cs="gobCL"/>
          <w:color w:val="000000"/>
          <w:sz w:val="22"/>
          <w:szCs w:val="22"/>
        </w:rPr>
      </w:pPr>
      <w:r>
        <w:rPr>
          <w:rFonts w:ascii="gobCL" w:hAnsi="gobCL" w:eastAsia="gobCL" w:cs="gobCL"/>
          <w:color w:val="000000"/>
          <w:sz w:val="22"/>
          <w:szCs w:val="22"/>
        </w:rPr>
        <w:t>Declaran (Marcar con X según corresponda);</w:t>
      </w:r>
    </w:p>
    <w:p w14:paraId="47AB9FDB">
      <w:pPr>
        <w:spacing w:line="360" w:lineRule="auto"/>
        <w:rPr>
          <w:rFonts w:ascii="gobCL" w:hAnsi="gobCL" w:eastAsia="gobCL" w:cs="gobCL"/>
          <w:color w:val="000000"/>
          <w:sz w:val="22"/>
          <w:szCs w:val="22"/>
        </w:rPr>
      </w:pPr>
    </w:p>
    <w:p w14:paraId="0B950E2C">
      <w:pPr>
        <w:numPr>
          <w:ilvl w:val="0"/>
          <w:numId w:val="10"/>
        </w:num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sz w:val="22"/>
          <w:szCs w:val="22"/>
        </w:rPr>
      </w:pPr>
      <w:r>
        <w:rPr>
          <w:rFonts w:ascii="gobCL" w:hAnsi="gobCL" w:eastAsia="gobCL" w:cs="gobCL"/>
          <w:color w:val="000000"/>
          <w:sz w:val="22"/>
          <w:szCs w:val="22"/>
          <w:lang w:val="es-CL"/>
        </w:rPr>
        <w:drawing>
          <wp:inline distT="0" distB="0" distL="0" distR="0">
            <wp:extent cx="323215" cy="231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8"/>
                    <a:srcRect/>
                    <a:stretch>
                      <a:fillRect/>
                    </a:stretch>
                  </pic:blipFill>
                  <pic:spPr>
                    <a:xfrm>
                      <a:off x="0" y="0"/>
                      <a:ext cx="323215" cy="231775"/>
                    </a:xfrm>
                    <a:prstGeom prst="rect">
                      <a:avLst/>
                    </a:prstGeom>
                  </pic:spPr>
                </pic:pic>
              </a:graphicData>
            </a:graphic>
          </wp:inline>
        </w:drawing>
      </w:r>
      <w:r>
        <w:rPr>
          <w:rFonts w:ascii="gobCL" w:hAnsi="gobCL" w:eastAsia="gobCL" w:cs="gobCL"/>
          <w:color w:val="000000"/>
          <w:sz w:val="22"/>
          <w:szCs w:val="22"/>
        </w:rPr>
        <w:t xml:space="preserve">  Que la </w:t>
      </w:r>
      <w:r>
        <w:rPr>
          <w:rFonts w:hint="default" w:ascii="gobCL" w:hAnsi="gobCL" w:eastAsia="gobCL" w:cs="gobCL"/>
          <w:color w:val="000000"/>
          <w:sz w:val="22"/>
          <w:szCs w:val="22"/>
          <w:lang w:val="es-ES"/>
        </w:rPr>
        <w:t xml:space="preserve">empresa, Cooperativa </w:t>
      </w:r>
      <w:r>
        <w:rPr>
          <w:rFonts w:ascii="gobCL" w:hAnsi="gobCL" w:eastAsia="gobCL" w:cs="gobCL"/>
          <w:color w:val="000000"/>
          <w:sz w:val="22"/>
          <w:szCs w:val="22"/>
        </w:rPr>
        <w:t xml:space="preserve"> y/o grupo de empresarios y tiene capacidad de aportar al proyecto a postular según indican las bases</w:t>
      </w:r>
      <w:r>
        <w:rPr>
          <w:rFonts w:hint="default" w:ascii="gobCL" w:hAnsi="gobCL" w:eastAsia="gobCL" w:cs="gobCL"/>
          <w:color w:val="000000"/>
          <w:sz w:val="22"/>
          <w:szCs w:val="22"/>
          <w:lang w:val="es-ES"/>
        </w:rPr>
        <w:t xml:space="preserve"> </w:t>
      </w:r>
      <w:r>
        <w:rPr>
          <w:rFonts w:ascii="gobCL" w:hAnsi="gobCL" w:eastAsia="gobCL" w:cs="gobCL"/>
          <w:color w:val="000000"/>
          <w:sz w:val="22"/>
          <w:szCs w:val="22"/>
        </w:rPr>
        <w:t xml:space="preserve"> y se comprometen a hacerlo en el caso de </w:t>
      </w:r>
      <w:r>
        <w:rPr>
          <w:rFonts w:hint="default" w:ascii="gobCL" w:hAnsi="gobCL" w:eastAsia="gobCL" w:cs="gobCL"/>
          <w:color w:val="000000"/>
          <w:sz w:val="22"/>
          <w:szCs w:val="22"/>
          <w:lang w:val="es-ES"/>
        </w:rPr>
        <w:t xml:space="preserve">(10% que ´puede ser valorizado) </w:t>
      </w:r>
      <w:r>
        <w:rPr>
          <w:rFonts w:ascii="gobCL" w:hAnsi="gobCL" w:eastAsia="gobCL" w:cs="gobCL"/>
          <w:color w:val="000000"/>
          <w:sz w:val="22"/>
          <w:szCs w:val="22"/>
        </w:rPr>
        <w:t>resultar beneficiarios.</w:t>
      </w:r>
    </w:p>
    <w:p w14:paraId="53AD0167">
      <w:pPr>
        <w:spacing w:line="360" w:lineRule="auto"/>
        <w:rPr>
          <w:rFonts w:ascii="gobCL" w:hAnsi="gobCL" w:eastAsia="gobCL" w:cs="gobCL"/>
          <w:color w:val="000000"/>
          <w:sz w:val="22"/>
          <w:szCs w:val="22"/>
        </w:rPr>
      </w:pPr>
    </w:p>
    <w:p w14:paraId="69136891">
      <w:pPr>
        <w:spacing w:line="360" w:lineRule="auto"/>
        <w:rPr>
          <w:rFonts w:ascii="gobCL" w:hAnsi="gobCL" w:eastAsia="gobCL" w:cs="gobCL"/>
          <w:color w:val="000000"/>
          <w:sz w:val="22"/>
          <w:szCs w:val="22"/>
        </w:rPr>
      </w:pPr>
      <w:r>
        <w:rPr>
          <w:rFonts w:ascii="gobCL" w:hAnsi="gobCL" w:eastAsia="gobCL" w:cs="gobCL"/>
          <w:color w:val="000000"/>
          <w:sz w:val="22"/>
          <w:szCs w:val="22"/>
        </w:rPr>
        <w:t>Dan fe de esta información los dirigentes de la organización postulante con sus firmas;</w:t>
      </w:r>
    </w:p>
    <w:p w14:paraId="59532A48">
      <w:pPr>
        <w:spacing w:line="360" w:lineRule="auto"/>
        <w:rPr>
          <w:rFonts w:ascii="gobCL" w:hAnsi="gobCL" w:eastAsia="gobCL" w:cs="gobCL"/>
          <w:color w:val="000000"/>
          <w:sz w:val="22"/>
          <w:szCs w:val="22"/>
        </w:rPr>
      </w:pPr>
    </w:p>
    <w:p w14:paraId="6804DA1D">
      <w:pPr>
        <w:spacing w:line="360" w:lineRule="auto"/>
        <w:rPr>
          <w:rFonts w:ascii="gobCL" w:hAnsi="gobCL" w:eastAsia="gobCL" w:cs="gobCL"/>
          <w:color w:val="000000"/>
          <w:sz w:val="22"/>
          <w:szCs w:val="22"/>
        </w:rPr>
      </w:pPr>
    </w:p>
    <w:p w14:paraId="05658D91">
      <w:pPr>
        <w:spacing w:line="360" w:lineRule="auto"/>
        <w:jc w:val="center"/>
        <w:rPr>
          <w:rFonts w:ascii="gobCL" w:hAnsi="gobCL" w:eastAsia="gobCL" w:cs="gobCL"/>
          <w:color w:val="000000"/>
          <w:sz w:val="22"/>
          <w:szCs w:val="22"/>
        </w:rPr>
      </w:pPr>
      <w:r>
        <w:rPr>
          <w:rFonts w:ascii="gobCL" w:hAnsi="gobCL" w:eastAsia="gobCL" w:cs="gobCL"/>
          <w:color w:val="000000"/>
          <w:sz w:val="22"/>
          <w:szCs w:val="22"/>
        </w:rPr>
        <w:t>_______________</w:t>
      </w:r>
    </w:p>
    <w:p w14:paraId="1091FBB5">
      <w:pPr>
        <w:spacing w:line="360" w:lineRule="auto"/>
        <w:jc w:val="center"/>
        <w:rPr>
          <w:rFonts w:ascii="gobCL" w:hAnsi="gobCL" w:eastAsia="gobCL" w:cs="gobCL"/>
          <w:color w:val="000000"/>
          <w:sz w:val="22"/>
          <w:szCs w:val="22"/>
        </w:rPr>
      </w:pPr>
      <w:r>
        <w:rPr>
          <w:rFonts w:ascii="gobCL" w:hAnsi="gobCL" w:eastAsia="gobCL" w:cs="gobCL"/>
          <w:color w:val="000000"/>
          <w:sz w:val="22"/>
          <w:szCs w:val="22"/>
        </w:rPr>
        <w:t>Nombre  y Firma</w:t>
      </w:r>
    </w:p>
    <w:p w14:paraId="5E21F0C5">
      <w:pPr>
        <w:spacing w:line="360" w:lineRule="auto"/>
        <w:jc w:val="center"/>
        <w:rPr>
          <w:rFonts w:ascii="gobCL" w:hAnsi="gobCL" w:eastAsia="gobCL" w:cs="gobCL"/>
          <w:color w:val="000000"/>
          <w:sz w:val="22"/>
          <w:szCs w:val="22"/>
        </w:rPr>
      </w:pPr>
      <w:r>
        <w:rPr>
          <w:rFonts w:hint="default" w:ascii="gobCL" w:hAnsi="gobCL" w:eastAsia="gobCL" w:cs="gobCL"/>
          <w:color w:val="000000"/>
          <w:sz w:val="22"/>
          <w:szCs w:val="22"/>
          <w:lang w:val="es-ES"/>
        </w:rPr>
        <w:t>Representante</w:t>
      </w:r>
    </w:p>
    <w:p w14:paraId="2AE95444">
      <w:pPr>
        <w:rPr>
          <w:rFonts w:ascii="gobCL" w:hAnsi="gobCL" w:eastAsia="gobCL" w:cs="gobCL"/>
          <w:b/>
          <w:color w:val="000000"/>
          <w:sz w:val="22"/>
          <w:szCs w:val="22"/>
        </w:rPr>
      </w:pPr>
      <w:r>
        <w:br w:type="page"/>
      </w:r>
    </w:p>
    <w:p w14:paraId="24445C19">
      <w:pPr>
        <w:jc w:val="center"/>
        <w:rPr>
          <w:rFonts w:ascii="gobCL" w:hAnsi="gobCL" w:eastAsia="gobCL" w:cs="gobCL"/>
          <w:b/>
          <w:sz w:val="22"/>
          <w:szCs w:val="22"/>
        </w:rPr>
      </w:pPr>
      <w:r>
        <w:rPr>
          <w:rFonts w:ascii="gobCL" w:hAnsi="gobCL" w:eastAsia="gobCL" w:cs="gobCL"/>
          <w:b/>
          <w:sz w:val="22"/>
          <w:szCs w:val="22"/>
          <w:lang w:val="es-CL"/>
        </w:rPr>
        <w:drawing>
          <wp:inline distT="0" distB="0" distL="0" distR="0">
            <wp:extent cx="883920" cy="800100"/>
            <wp:effectExtent l="0" t="0" r="0" b="0"/>
            <wp:docPr id="5" name="image1.png" descr="C:\Users\juan.gonzalez\AppData\Local\Microsoft\Windows\Temporary Internet Files\Content.Outlook\M47JX6RE\Logo_Comité biobio.png"/>
            <wp:cNvGraphicFramePr/>
            <a:graphic xmlns:a="http://schemas.openxmlformats.org/drawingml/2006/main">
              <a:graphicData uri="http://schemas.openxmlformats.org/drawingml/2006/picture">
                <pic:pic xmlns:pic="http://schemas.openxmlformats.org/drawingml/2006/picture">
                  <pic:nvPicPr>
                    <pic:cNvPr id="5" name="image1.png" descr="C:\Users\juan.gonzalez\AppData\Local\Microsoft\Windows\Temporary Internet Files\Content.Outlook\M47JX6RE\Logo_Comité biobio.png"/>
                    <pic:cNvPicPr preferRelativeResize="0"/>
                  </pic:nvPicPr>
                  <pic:blipFill>
                    <a:blip r:embed="rId9"/>
                    <a:srcRect/>
                    <a:stretch>
                      <a:fillRect/>
                    </a:stretch>
                  </pic:blipFill>
                  <pic:spPr>
                    <a:xfrm>
                      <a:off x="0" y="0"/>
                      <a:ext cx="884088" cy="800100"/>
                    </a:xfrm>
                    <a:prstGeom prst="rect">
                      <a:avLst/>
                    </a:prstGeom>
                  </pic:spPr>
                </pic:pic>
              </a:graphicData>
            </a:graphic>
          </wp:inline>
        </w:drawing>
      </w:r>
    </w:p>
    <w:p w14:paraId="4E47B965">
      <w:pPr>
        <w:jc w:val="center"/>
        <w:rPr>
          <w:rFonts w:ascii="gobCL" w:hAnsi="gobCL" w:eastAsia="gobCL" w:cs="gobCL"/>
          <w:b/>
          <w:sz w:val="22"/>
          <w:szCs w:val="22"/>
        </w:rPr>
      </w:pPr>
    </w:p>
    <w:p w14:paraId="775C5B78">
      <w:pPr>
        <w:rPr>
          <w:rFonts w:ascii="gobCL" w:hAnsi="gobCL" w:eastAsia="gobCL" w:cs="gobCL"/>
          <w:sz w:val="18"/>
          <w:szCs w:val="18"/>
        </w:rPr>
      </w:pPr>
    </w:p>
    <w:p w14:paraId="749C6C70">
      <w:pPr>
        <w:rPr>
          <w:rFonts w:ascii="gobCL" w:hAnsi="gobCL" w:eastAsia="gobCL" w:cs="gobCL"/>
          <w:sz w:val="18"/>
          <w:szCs w:val="18"/>
        </w:rPr>
      </w:pPr>
    </w:p>
    <w:p w14:paraId="73D4DEBB">
      <w:pPr>
        <w:pStyle w:val="75"/>
        <w:numPr>
          <w:ilvl w:val="0"/>
          <w:numId w:val="11"/>
        </w:numPr>
        <w:rPr>
          <w:rFonts w:ascii="gobCL" w:hAnsi="gobCL" w:eastAsia="gobCL" w:cs="gobCL"/>
          <w:sz w:val="18"/>
          <w:szCs w:val="18"/>
        </w:rPr>
      </w:pPr>
      <w:r>
        <w:rPr>
          <w:rFonts w:ascii="gobCL" w:hAnsi="gobCL" w:eastAsia="gobCL" w:cs="gobCL"/>
          <w:sz w:val="18"/>
          <w:szCs w:val="18"/>
        </w:rPr>
        <w:t>CARTA GANTT</w:t>
      </w:r>
    </w:p>
    <w:p w14:paraId="1A056E60">
      <w:pPr>
        <w:pStyle w:val="75"/>
        <w:ind w:left="1080"/>
        <w:rPr>
          <w:rFonts w:ascii="gobCL" w:hAnsi="gobCL" w:eastAsia="gobCL" w:cs="gobCL"/>
          <w:sz w:val="18"/>
          <w:szCs w:val="18"/>
        </w:rPr>
      </w:pPr>
    </w:p>
    <w:tbl>
      <w:tblPr>
        <w:tblStyle w:val="67"/>
        <w:tblW w:w="10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033"/>
        <w:gridCol w:w="2116"/>
        <w:gridCol w:w="913"/>
        <w:gridCol w:w="850"/>
        <w:gridCol w:w="851"/>
        <w:gridCol w:w="850"/>
        <w:gridCol w:w="851"/>
        <w:gridCol w:w="737"/>
      </w:tblGrid>
      <w:tr w14:paraId="66AD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31" w:hRule="atLeast"/>
        </w:trPr>
        <w:tc>
          <w:tcPr>
            <w:tcW w:w="3033" w:type="dxa"/>
            <w:shd w:val="clear" w:color="auto" w:fill="BFBFBF"/>
            <w:vAlign w:val="center"/>
          </w:tcPr>
          <w:p w14:paraId="0FC6AD1A">
            <w:pPr>
              <w:rPr>
                <w:rFonts w:ascii="gobCL" w:hAnsi="gobCL" w:eastAsia="gobCL" w:cs="gobCL"/>
                <w:sz w:val="18"/>
                <w:szCs w:val="18"/>
              </w:rPr>
            </w:pPr>
            <w:r>
              <w:rPr>
                <w:rFonts w:ascii="gobCL" w:hAnsi="gobCL" w:eastAsia="gobCL" w:cs="gobCL"/>
                <w:sz w:val="18"/>
                <w:szCs w:val="18"/>
              </w:rPr>
              <w:t>OBJETIVO ESPECIFICO</w:t>
            </w:r>
          </w:p>
        </w:tc>
        <w:tc>
          <w:tcPr>
            <w:tcW w:w="2116" w:type="dxa"/>
            <w:shd w:val="clear" w:color="auto" w:fill="BFBFBF"/>
            <w:vAlign w:val="center"/>
          </w:tcPr>
          <w:p w14:paraId="6E3735C8">
            <w:pPr>
              <w:rPr>
                <w:rFonts w:ascii="gobCL" w:hAnsi="gobCL" w:eastAsia="gobCL" w:cs="gobCL"/>
                <w:sz w:val="18"/>
                <w:szCs w:val="18"/>
              </w:rPr>
            </w:pPr>
            <w:r>
              <w:rPr>
                <w:rFonts w:ascii="gobCL" w:hAnsi="gobCL" w:eastAsia="gobCL" w:cs="gobCL"/>
                <w:sz w:val="18"/>
                <w:szCs w:val="18"/>
              </w:rPr>
              <w:t>Actividades</w:t>
            </w:r>
          </w:p>
        </w:tc>
        <w:tc>
          <w:tcPr>
            <w:tcW w:w="913" w:type="dxa"/>
            <w:shd w:val="clear" w:color="auto" w:fill="BFBFBF"/>
            <w:vAlign w:val="center"/>
          </w:tcPr>
          <w:p w14:paraId="626DA592">
            <w:pPr>
              <w:jc w:val="center"/>
              <w:rPr>
                <w:rFonts w:ascii="gobCL" w:hAnsi="gobCL" w:eastAsia="gobCL" w:cs="gobCL"/>
                <w:sz w:val="18"/>
                <w:szCs w:val="18"/>
              </w:rPr>
            </w:pPr>
            <w:r>
              <w:rPr>
                <w:rFonts w:ascii="gobCL" w:hAnsi="gobCL" w:eastAsia="gobCL" w:cs="gobCL"/>
                <w:sz w:val="18"/>
                <w:szCs w:val="18"/>
              </w:rPr>
              <w:t>MES 1</w:t>
            </w:r>
          </w:p>
        </w:tc>
        <w:tc>
          <w:tcPr>
            <w:tcW w:w="850" w:type="dxa"/>
            <w:shd w:val="clear" w:color="auto" w:fill="BFBFBF"/>
          </w:tcPr>
          <w:p w14:paraId="40D690C7">
            <w:pPr>
              <w:rPr>
                <w:rFonts w:ascii="gobCL" w:hAnsi="gobCL" w:eastAsia="gobCL" w:cs="gobCL"/>
                <w:sz w:val="18"/>
                <w:szCs w:val="18"/>
              </w:rPr>
            </w:pPr>
          </w:p>
          <w:p w14:paraId="178DC480">
            <w:pPr>
              <w:jc w:val="center"/>
              <w:rPr>
                <w:rFonts w:ascii="gobCL" w:hAnsi="gobCL" w:eastAsia="gobCL" w:cs="gobCL"/>
                <w:sz w:val="18"/>
                <w:szCs w:val="18"/>
              </w:rPr>
            </w:pPr>
            <w:r>
              <w:rPr>
                <w:rFonts w:ascii="gobCL" w:hAnsi="gobCL" w:eastAsia="gobCL" w:cs="gobCL"/>
                <w:sz w:val="18"/>
                <w:szCs w:val="18"/>
              </w:rPr>
              <w:t>MES 2</w:t>
            </w:r>
          </w:p>
        </w:tc>
        <w:tc>
          <w:tcPr>
            <w:tcW w:w="851" w:type="dxa"/>
            <w:shd w:val="clear" w:color="auto" w:fill="BFBFBF"/>
            <w:vAlign w:val="center"/>
          </w:tcPr>
          <w:p w14:paraId="16894610">
            <w:pPr>
              <w:jc w:val="center"/>
              <w:rPr>
                <w:rFonts w:ascii="gobCL" w:hAnsi="gobCL" w:eastAsia="gobCL" w:cs="gobCL"/>
                <w:sz w:val="18"/>
                <w:szCs w:val="18"/>
              </w:rPr>
            </w:pPr>
            <w:r>
              <w:rPr>
                <w:rFonts w:ascii="gobCL" w:hAnsi="gobCL" w:eastAsia="gobCL" w:cs="gobCL"/>
                <w:sz w:val="18"/>
                <w:szCs w:val="18"/>
              </w:rPr>
              <w:t>MES 3</w:t>
            </w:r>
          </w:p>
        </w:tc>
        <w:tc>
          <w:tcPr>
            <w:tcW w:w="850" w:type="dxa"/>
            <w:shd w:val="clear" w:color="auto" w:fill="BFBFBF"/>
          </w:tcPr>
          <w:p w14:paraId="054D037A">
            <w:pPr>
              <w:rPr>
                <w:rFonts w:ascii="gobCL" w:hAnsi="gobCL" w:eastAsia="gobCL" w:cs="gobCL"/>
                <w:sz w:val="18"/>
                <w:szCs w:val="18"/>
              </w:rPr>
            </w:pPr>
          </w:p>
          <w:p w14:paraId="58B61BE9">
            <w:pPr>
              <w:jc w:val="center"/>
              <w:rPr>
                <w:rFonts w:ascii="gobCL" w:hAnsi="gobCL" w:eastAsia="gobCL" w:cs="gobCL"/>
                <w:sz w:val="18"/>
                <w:szCs w:val="18"/>
              </w:rPr>
            </w:pPr>
            <w:r>
              <w:rPr>
                <w:rFonts w:ascii="gobCL" w:hAnsi="gobCL" w:eastAsia="gobCL" w:cs="gobCL"/>
                <w:sz w:val="18"/>
                <w:szCs w:val="18"/>
              </w:rPr>
              <w:t>MES 4</w:t>
            </w:r>
          </w:p>
        </w:tc>
        <w:tc>
          <w:tcPr>
            <w:tcW w:w="851" w:type="dxa"/>
            <w:shd w:val="clear" w:color="auto" w:fill="BFBFBF"/>
            <w:vAlign w:val="center"/>
          </w:tcPr>
          <w:p w14:paraId="30D26309">
            <w:pPr>
              <w:jc w:val="center"/>
              <w:rPr>
                <w:rFonts w:ascii="gobCL" w:hAnsi="gobCL" w:eastAsia="gobCL" w:cs="gobCL"/>
                <w:sz w:val="18"/>
                <w:szCs w:val="18"/>
              </w:rPr>
            </w:pPr>
            <w:r>
              <w:rPr>
                <w:rFonts w:ascii="gobCL" w:hAnsi="gobCL" w:eastAsia="gobCL" w:cs="gobCL"/>
                <w:sz w:val="18"/>
                <w:szCs w:val="18"/>
              </w:rPr>
              <w:t>MES 5</w:t>
            </w:r>
          </w:p>
        </w:tc>
        <w:tc>
          <w:tcPr>
            <w:tcW w:w="737" w:type="dxa"/>
            <w:shd w:val="clear" w:color="auto" w:fill="BFBFBF"/>
            <w:vAlign w:val="center"/>
          </w:tcPr>
          <w:p w14:paraId="13F26443">
            <w:pPr>
              <w:jc w:val="center"/>
              <w:rPr>
                <w:rFonts w:ascii="gobCL" w:hAnsi="gobCL" w:eastAsia="gobCL" w:cs="gobCL"/>
                <w:sz w:val="18"/>
                <w:szCs w:val="18"/>
              </w:rPr>
            </w:pPr>
            <w:r>
              <w:rPr>
                <w:rFonts w:ascii="gobCL" w:hAnsi="gobCL" w:eastAsia="gobCL" w:cs="gobCL"/>
                <w:sz w:val="18"/>
                <w:szCs w:val="18"/>
              </w:rPr>
              <w:t>MES  6</w:t>
            </w:r>
          </w:p>
        </w:tc>
      </w:tr>
      <w:tr w14:paraId="27EE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2" w:hRule="atLeast"/>
        </w:trPr>
        <w:tc>
          <w:tcPr>
            <w:tcW w:w="3033" w:type="dxa"/>
            <w:vMerge w:val="restart"/>
          </w:tcPr>
          <w:p w14:paraId="4F041231">
            <w:pPr>
              <w:rPr>
                <w:rFonts w:ascii="gobCL" w:hAnsi="gobCL" w:eastAsia="gobCL" w:cs="gobCL"/>
                <w:sz w:val="18"/>
                <w:szCs w:val="18"/>
              </w:rPr>
            </w:pPr>
            <w:r>
              <w:rPr>
                <w:rFonts w:ascii="gobCL" w:hAnsi="gobCL" w:eastAsia="gobCL" w:cs="gobCL"/>
                <w:sz w:val="18"/>
                <w:szCs w:val="18"/>
              </w:rPr>
              <w:t>1.-</w:t>
            </w:r>
          </w:p>
        </w:tc>
        <w:tc>
          <w:tcPr>
            <w:tcW w:w="2116" w:type="dxa"/>
            <w:vAlign w:val="center"/>
          </w:tcPr>
          <w:p w14:paraId="1FEA69A6">
            <w:pPr>
              <w:rPr>
                <w:rFonts w:ascii="gobCL" w:hAnsi="gobCL" w:eastAsia="gobCL" w:cs="gobCL"/>
                <w:sz w:val="18"/>
                <w:szCs w:val="18"/>
              </w:rPr>
            </w:pPr>
            <w:r>
              <w:rPr>
                <w:rFonts w:ascii="gobCL" w:hAnsi="gobCL" w:eastAsia="gobCL" w:cs="gobCL"/>
                <w:sz w:val="18"/>
                <w:szCs w:val="18"/>
              </w:rPr>
              <w:t>1.1</w:t>
            </w:r>
          </w:p>
        </w:tc>
        <w:tc>
          <w:tcPr>
            <w:tcW w:w="913" w:type="dxa"/>
            <w:vAlign w:val="center"/>
          </w:tcPr>
          <w:p w14:paraId="32199A2B">
            <w:pPr>
              <w:rPr>
                <w:rFonts w:ascii="gobCL" w:hAnsi="gobCL" w:eastAsia="gobCL" w:cs="gobCL"/>
                <w:sz w:val="18"/>
                <w:szCs w:val="18"/>
              </w:rPr>
            </w:pPr>
          </w:p>
        </w:tc>
        <w:tc>
          <w:tcPr>
            <w:tcW w:w="850" w:type="dxa"/>
          </w:tcPr>
          <w:p w14:paraId="624D2B4F">
            <w:pPr>
              <w:rPr>
                <w:rFonts w:ascii="gobCL" w:hAnsi="gobCL" w:eastAsia="gobCL" w:cs="gobCL"/>
                <w:sz w:val="18"/>
                <w:szCs w:val="18"/>
              </w:rPr>
            </w:pPr>
          </w:p>
        </w:tc>
        <w:tc>
          <w:tcPr>
            <w:tcW w:w="851" w:type="dxa"/>
            <w:vAlign w:val="center"/>
          </w:tcPr>
          <w:p w14:paraId="7999B733">
            <w:pPr>
              <w:rPr>
                <w:rFonts w:ascii="gobCL" w:hAnsi="gobCL" w:eastAsia="gobCL" w:cs="gobCL"/>
                <w:sz w:val="18"/>
                <w:szCs w:val="18"/>
              </w:rPr>
            </w:pPr>
          </w:p>
        </w:tc>
        <w:tc>
          <w:tcPr>
            <w:tcW w:w="850" w:type="dxa"/>
          </w:tcPr>
          <w:p w14:paraId="6C1AFAB5">
            <w:pPr>
              <w:rPr>
                <w:rFonts w:ascii="gobCL" w:hAnsi="gobCL" w:eastAsia="gobCL" w:cs="gobCL"/>
                <w:sz w:val="18"/>
                <w:szCs w:val="18"/>
              </w:rPr>
            </w:pPr>
          </w:p>
        </w:tc>
        <w:tc>
          <w:tcPr>
            <w:tcW w:w="851" w:type="dxa"/>
          </w:tcPr>
          <w:p w14:paraId="01EEAFC9">
            <w:pPr>
              <w:rPr>
                <w:rFonts w:ascii="gobCL" w:hAnsi="gobCL" w:eastAsia="gobCL" w:cs="gobCL"/>
                <w:sz w:val="18"/>
                <w:szCs w:val="18"/>
              </w:rPr>
            </w:pPr>
          </w:p>
        </w:tc>
        <w:tc>
          <w:tcPr>
            <w:tcW w:w="737" w:type="dxa"/>
          </w:tcPr>
          <w:p w14:paraId="2DF61C7D">
            <w:pPr>
              <w:rPr>
                <w:rFonts w:ascii="gobCL" w:hAnsi="gobCL" w:eastAsia="gobCL" w:cs="gobCL"/>
                <w:sz w:val="18"/>
                <w:szCs w:val="18"/>
              </w:rPr>
            </w:pPr>
          </w:p>
        </w:tc>
      </w:tr>
      <w:tr w14:paraId="6A770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0D68ED1D">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7A130FC7">
            <w:pPr>
              <w:rPr>
                <w:rFonts w:ascii="gobCL" w:hAnsi="gobCL" w:eastAsia="gobCL" w:cs="gobCL"/>
                <w:sz w:val="18"/>
                <w:szCs w:val="18"/>
              </w:rPr>
            </w:pPr>
            <w:r>
              <w:rPr>
                <w:rFonts w:ascii="gobCL" w:hAnsi="gobCL" w:eastAsia="gobCL" w:cs="gobCL"/>
                <w:sz w:val="18"/>
                <w:szCs w:val="18"/>
              </w:rPr>
              <w:t>1.2</w:t>
            </w:r>
          </w:p>
        </w:tc>
        <w:tc>
          <w:tcPr>
            <w:tcW w:w="913" w:type="dxa"/>
            <w:vAlign w:val="center"/>
          </w:tcPr>
          <w:p w14:paraId="6BED52EF">
            <w:pPr>
              <w:rPr>
                <w:rFonts w:ascii="gobCL" w:hAnsi="gobCL" w:eastAsia="gobCL" w:cs="gobCL"/>
                <w:sz w:val="18"/>
                <w:szCs w:val="18"/>
              </w:rPr>
            </w:pPr>
          </w:p>
        </w:tc>
        <w:tc>
          <w:tcPr>
            <w:tcW w:w="850" w:type="dxa"/>
          </w:tcPr>
          <w:p w14:paraId="59AB4233">
            <w:pPr>
              <w:rPr>
                <w:rFonts w:ascii="gobCL" w:hAnsi="gobCL" w:eastAsia="gobCL" w:cs="gobCL"/>
                <w:sz w:val="18"/>
                <w:szCs w:val="18"/>
              </w:rPr>
            </w:pPr>
          </w:p>
        </w:tc>
        <w:tc>
          <w:tcPr>
            <w:tcW w:w="851" w:type="dxa"/>
            <w:vAlign w:val="center"/>
          </w:tcPr>
          <w:p w14:paraId="19E24DE3">
            <w:pPr>
              <w:rPr>
                <w:rFonts w:ascii="gobCL" w:hAnsi="gobCL" w:eastAsia="gobCL" w:cs="gobCL"/>
                <w:sz w:val="18"/>
                <w:szCs w:val="18"/>
              </w:rPr>
            </w:pPr>
          </w:p>
        </w:tc>
        <w:tc>
          <w:tcPr>
            <w:tcW w:w="850" w:type="dxa"/>
          </w:tcPr>
          <w:p w14:paraId="0D86BA3A">
            <w:pPr>
              <w:rPr>
                <w:rFonts w:ascii="gobCL" w:hAnsi="gobCL" w:eastAsia="gobCL" w:cs="gobCL"/>
                <w:sz w:val="18"/>
                <w:szCs w:val="18"/>
              </w:rPr>
            </w:pPr>
          </w:p>
        </w:tc>
        <w:tc>
          <w:tcPr>
            <w:tcW w:w="851" w:type="dxa"/>
          </w:tcPr>
          <w:p w14:paraId="5E8C6B29">
            <w:pPr>
              <w:rPr>
                <w:rFonts w:ascii="gobCL" w:hAnsi="gobCL" w:eastAsia="gobCL" w:cs="gobCL"/>
                <w:sz w:val="18"/>
                <w:szCs w:val="18"/>
              </w:rPr>
            </w:pPr>
          </w:p>
        </w:tc>
        <w:tc>
          <w:tcPr>
            <w:tcW w:w="737" w:type="dxa"/>
          </w:tcPr>
          <w:p w14:paraId="5C7F058F">
            <w:pPr>
              <w:rPr>
                <w:rFonts w:ascii="gobCL" w:hAnsi="gobCL" w:eastAsia="gobCL" w:cs="gobCL"/>
                <w:sz w:val="18"/>
                <w:szCs w:val="18"/>
              </w:rPr>
            </w:pPr>
          </w:p>
        </w:tc>
      </w:tr>
      <w:tr w14:paraId="00BA2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2D70F8F2">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4C394BA9">
            <w:pPr>
              <w:rPr>
                <w:rFonts w:ascii="gobCL" w:hAnsi="gobCL" w:eastAsia="gobCL" w:cs="gobCL"/>
                <w:sz w:val="18"/>
                <w:szCs w:val="18"/>
              </w:rPr>
            </w:pPr>
            <w:r>
              <w:rPr>
                <w:rFonts w:ascii="gobCL" w:hAnsi="gobCL" w:eastAsia="gobCL" w:cs="gobCL"/>
                <w:sz w:val="18"/>
                <w:szCs w:val="18"/>
              </w:rPr>
              <w:t>1.3</w:t>
            </w:r>
          </w:p>
        </w:tc>
        <w:tc>
          <w:tcPr>
            <w:tcW w:w="913" w:type="dxa"/>
            <w:vAlign w:val="center"/>
          </w:tcPr>
          <w:p w14:paraId="56DF3D6F">
            <w:pPr>
              <w:rPr>
                <w:rFonts w:ascii="gobCL" w:hAnsi="gobCL" w:eastAsia="gobCL" w:cs="gobCL"/>
                <w:sz w:val="18"/>
                <w:szCs w:val="18"/>
              </w:rPr>
            </w:pPr>
          </w:p>
        </w:tc>
        <w:tc>
          <w:tcPr>
            <w:tcW w:w="850" w:type="dxa"/>
          </w:tcPr>
          <w:p w14:paraId="0B9565CB">
            <w:pPr>
              <w:rPr>
                <w:rFonts w:ascii="gobCL" w:hAnsi="gobCL" w:eastAsia="gobCL" w:cs="gobCL"/>
                <w:sz w:val="18"/>
                <w:szCs w:val="18"/>
              </w:rPr>
            </w:pPr>
          </w:p>
        </w:tc>
        <w:tc>
          <w:tcPr>
            <w:tcW w:w="851" w:type="dxa"/>
            <w:vAlign w:val="center"/>
          </w:tcPr>
          <w:p w14:paraId="1515F460">
            <w:pPr>
              <w:rPr>
                <w:rFonts w:ascii="gobCL" w:hAnsi="gobCL" w:eastAsia="gobCL" w:cs="gobCL"/>
                <w:sz w:val="18"/>
                <w:szCs w:val="18"/>
              </w:rPr>
            </w:pPr>
          </w:p>
        </w:tc>
        <w:tc>
          <w:tcPr>
            <w:tcW w:w="850" w:type="dxa"/>
          </w:tcPr>
          <w:p w14:paraId="39DCB8F1">
            <w:pPr>
              <w:rPr>
                <w:rFonts w:ascii="gobCL" w:hAnsi="gobCL" w:eastAsia="gobCL" w:cs="gobCL"/>
                <w:sz w:val="18"/>
                <w:szCs w:val="18"/>
              </w:rPr>
            </w:pPr>
          </w:p>
        </w:tc>
        <w:tc>
          <w:tcPr>
            <w:tcW w:w="851" w:type="dxa"/>
          </w:tcPr>
          <w:p w14:paraId="41D67308">
            <w:pPr>
              <w:rPr>
                <w:rFonts w:ascii="gobCL" w:hAnsi="gobCL" w:eastAsia="gobCL" w:cs="gobCL"/>
                <w:sz w:val="18"/>
                <w:szCs w:val="18"/>
              </w:rPr>
            </w:pPr>
          </w:p>
        </w:tc>
        <w:tc>
          <w:tcPr>
            <w:tcW w:w="737" w:type="dxa"/>
          </w:tcPr>
          <w:p w14:paraId="3A416A4F">
            <w:pPr>
              <w:rPr>
                <w:rFonts w:ascii="gobCL" w:hAnsi="gobCL" w:eastAsia="gobCL" w:cs="gobCL"/>
                <w:sz w:val="18"/>
                <w:szCs w:val="18"/>
              </w:rPr>
            </w:pPr>
          </w:p>
        </w:tc>
      </w:tr>
      <w:tr w14:paraId="4D2A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restart"/>
          </w:tcPr>
          <w:p w14:paraId="03167537">
            <w:pPr>
              <w:rPr>
                <w:rFonts w:ascii="gobCL" w:hAnsi="gobCL" w:eastAsia="gobCL" w:cs="gobCL"/>
                <w:sz w:val="18"/>
                <w:szCs w:val="18"/>
              </w:rPr>
            </w:pPr>
            <w:r>
              <w:rPr>
                <w:rFonts w:ascii="gobCL" w:hAnsi="gobCL" w:eastAsia="gobCL" w:cs="gobCL"/>
                <w:sz w:val="18"/>
                <w:szCs w:val="18"/>
              </w:rPr>
              <w:t xml:space="preserve">2.- </w:t>
            </w:r>
          </w:p>
          <w:p w14:paraId="45C1FBA5">
            <w:pPr>
              <w:rPr>
                <w:rFonts w:ascii="gobCL" w:hAnsi="gobCL" w:eastAsia="gobCL" w:cs="gobCL"/>
                <w:sz w:val="18"/>
                <w:szCs w:val="18"/>
              </w:rPr>
            </w:pPr>
          </w:p>
        </w:tc>
        <w:tc>
          <w:tcPr>
            <w:tcW w:w="2116" w:type="dxa"/>
            <w:vAlign w:val="center"/>
          </w:tcPr>
          <w:p w14:paraId="31F8FB5B">
            <w:pPr>
              <w:rPr>
                <w:rFonts w:ascii="gobCL" w:hAnsi="gobCL" w:eastAsia="gobCL" w:cs="gobCL"/>
                <w:sz w:val="18"/>
                <w:szCs w:val="18"/>
              </w:rPr>
            </w:pPr>
            <w:r>
              <w:rPr>
                <w:rFonts w:ascii="gobCL" w:hAnsi="gobCL" w:eastAsia="gobCL" w:cs="gobCL"/>
                <w:sz w:val="18"/>
                <w:szCs w:val="18"/>
              </w:rPr>
              <w:t>2.1</w:t>
            </w:r>
          </w:p>
        </w:tc>
        <w:tc>
          <w:tcPr>
            <w:tcW w:w="913" w:type="dxa"/>
            <w:vAlign w:val="center"/>
          </w:tcPr>
          <w:p w14:paraId="45091DEC">
            <w:pPr>
              <w:rPr>
                <w:rFonts w:ascii="gobCL" w:hAnsi="gobCL" w:eastAsia="gobCL" w:cs="gobCL"/>
                <w:sz w:val="18"/>
                <w:szCs w:val="18"/>
              </w:rPr>
            </w:pPr>
          </w:p>
        </w:tc>
        <w:tc>
          <w:tcPr>
            <w:tcW w:w="850" w:type="dxa"/>
          </w:tcPr>
          <w:p w14:paraId="7E05128C">
            <w:pPr>
              <w:rPr>
                <w:rFonts w:ascii="gobCL" w:hAnsi="gobCL" w:eastAsia="gobCL" w:cs="gobCL"/>
                <w:sz w:val="18"/>
                <w:szCs w:val="18"/>
              </w:rPr>
            </w:pPr>
          </w:p>
        </w:tc>
        <w:tc>
          <w:tcPr>
            <w:tcW w:w="851" w:type="dxa"/>
            <w:vAlign w:val="center"/>
          </w:tcPr>
          <w:p w14:paraId="44AFF793">
            <w:pPr>
              <w:rPr>
                <w:rFonts w:ascii="gobCL" w:hAnsi="gobCL" w:eastAsia="gobCL" w:cs="gobCL"/>
                <w:sz w:val="18"/>
                <w:szCs w:val="18"/>
              </w:rPr>
            </w:pPr>
          </w:p>
        </w:tc>
        <w:tc>
          <w:tcPr>
            <w:tcW w:w="850" w:type="dxa"/>
          </w:tcPr>
          <w:p w14:paraId="40B3846C">
            <w:pPr>
              <w:rPr>
                <w:rFonts w:ascii="gobCL" w:hAnsi="gobCL" w:eastAsia="gobCL" w:cs="gobCL"/>
                <w:sz w:val="18"/>
                <w:szCs w:val="18"/>
              </w:rPr>
            </w:pPr>
          </w:p>
        </w:tc>
        <w:tc>
          <w:tcPr>
            <w:tcW w:w="851" w:type="dxa"/>
          </w:tcPr>
          <w:p w14:paraId="198FCC3E">
            <w:pPr>
              <w:rPr>
                <w:rFonts w:ascii="gobCL" w:hAnsi="gobCL" w:eastAsia="gobCL" w:cs="gobCL"/>
                <w:sz w:val="18"/>
                <w:szCs w:val="18"/>
              </w:rPr>
            </w:pPr>
          </w:p>
        </w:tc>
        <w:tc>
          <w:tcPr>
            <w:tcW w:w="737" w:type="dxa"/>
          </w:tcPr>
          <w:p w14:paraId="3D27F96C">
            <w:pPr>
              <w:rPr>
                <w:rFonts w:ascii="gobCL" w:hAnsi="gobCL" w:eastAsia="gobCL" w:cs="gobCL"/>
                <w:sz w:val="18"/>
                <w:szCs w:val="18"/>
              </w:rPr>
            </w:pPr>
          </w:p>
        </w:tc>
      </w:tr>
      <w:tr w14:paraId="26AE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6B8C7382">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58998C0C">
            <w:pPr>
              <w:rPr>
                <w:rFonts w:ascii="gobCL" w:hAnsi="gobCL" w:eastAsia="gobCL" w:cs="gobCL"/>
                <w:sz w:val="18"/>
                <w:szCs w:val="18"/>
              </w:rPr>
            </w:pPr>
            <w:r>
              <w:rPr>
                <w:rFonts w:ascii="gobCL" w:hAnsi="gobCL" w:eastAsia="gobCL" w:cs="gobCL"/>
                <w:sz w:val="18"/>
                <w:szCs w:val="18"/>
              </w:rPr>
              <w:t>2.2</w:t>
            </w:r>
          </w:p>
        </w:tc>
        <w:tc>
          <w:tcPr>
            <w:tcW w:w="913" w:type="dxa"/>
            <w:vAlign w:val="center"/>
          </w:tcPr>
          <w:p w14:paraId="47B824A4">
            <w:pPr>
              <w:rPr>
                <w:rFonts w:ascii="gobCL" w:hAnsi="gobCL" w:eastAsia="gobCL" w:cs="gobCL"/>
                <w:sz w:val="18"/>
                <w:szCs w:val="18"/>
              </w:rPr>
            </w:pPr>
          </w:p>
        </w:tc>
        <w:tc>
          <w:tcPr>
            <w:tcW w:w="850" w:type="dxa"/>
          </w:tcPr>
          <w:p w14:paraId="1FD9B00E">
            <w:pPr>
              <w:rPr>
                <w:rFonts w:ascii="gobCL" w:hAnsi="gobCL" w:eastAsia="gobCL" w:cs="gobCL"/>
                <w:sz w:val="18"/>
                <w:szCs w:val="18"/>
              </w:rPr>
            </w:pPr>
          </w:p>
        </w:tc>
        <w:tc>
          <w:tcPr>
            <w:tcW w:w="851" w:type="dxa"/>
            <w:vAlign w:val="center"/>
          </w:tcPr>
          <w:p w14:paraId="77F0BCD0">
            <w:pPr>
              <w:rPr>
                <w:rFonts w:ascii="gobCL" w:hAnsi="gobCL" w:eastAsia="gobCL" w:cs="gobCL"/>
                <w:sz w:val="18"/>
                <w:szCs w:val="18"/>
              </w:rPr>
            </w:pPr>
          </w:p>
        </w:tc>
        <w:tc>
          <w:tcPr>
            <w:tcW w:w="850" w:type="dxa"/>
          </w:tcPr>
          <w:p w14:paraId="5F49B339">
            <w:pPr>
              <w:rPr>
                <w:rFonts w:ascii="gobCL" w:hAnsi="gobCL" w:eastAsia="gobCL" w:cs="gobCL"/>
                <w:sz w:val="18"/>
                <w:szCs w:val="18"/>
              </w:rPr>
            </w:pPr>
          </w:p>
        </w:tc>
        <w:tc>
          <w:tcPr>
            <w:tcW w:w="851" w:type="dxa"/>
          </w:tcPr>
          <w:p w14:paraId="716100A4">
            <w:pPr>
              <w:rPr>
                <w:rFonts w:ascii="gobCL" w:hAnsi="gobCL" w:eastAsia="gobCL" w:cs="gobCL"/>
                <w:sz w:val="18"/>
                <w:szCs w:val="18"/>
              </w:rPr>
            </w:pPr>
          </w:p>
        </w:tc>
        <w:tc>
          <w:tcPr>
            <w:tcW w:w="737" w:type="dxa"/>
          </w:tcPr>
          <w:p w14:paraId="43706896">
            <w:pPr>
              <w:rPr>
                <w:rFonts w:ascii="gobCL" w:hAnsi="gobCL" w:eastAsia="gobCL" w:cs="gobCL"/>
                <w:sz w:val="18"/>
                <w:szCs w:val="18"/>
              </w:rPr>
            </w:pPr>
          </w:p>
        </w:tc>
      </w:tr>
      <w:tr w14:paraId="3179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619F469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4215DF17">
            <w:pPr>
              <w:rPr>
                <w:rFonts w:ascii="gobCL" w:hAnsi="gobCL" w:eastAsia="gobCL" w:cs="gobCL"/>
                <w:sz w:val="18"/>
                <w:szCs w:val="18"/>
              </w:rPr>
            </w:pPr>
            <w:r>
              <w:rPr>
                <w:rFonts w:ascii="gobCL" w:hAnsi="gobCL" w:eastAsia="gobCL" w:cs="gobCL"/>
                <w:sz w:val="18"/>
                <w:szCs w:val="18"/>
              </w:rPr>
              <w:t>2.3.</w:t>
            </w:r>
          </w:p>
        </w:tc>
        <w:tc>
          <w:tcPr>
            <w:tcW w:w="913" w:type="dxa"/>
            <w:vAlign w:val="center"/>
          </w:tcPr>
          <w:p w14:paraId="530036B7">
            <w:pPr>
              <w:rPr>
                <w:rFonts w:ascii="gobCL" w:hAnsi="gobCL" w:eastAsia="gobCL" w:cs="gobCL"/>
                <w:sz w:val="18"/>
                <w:szCs w:val="18"/>
              </w:rPr>
            </w:pPr>
          </w:p>
        </w:tc>
        <w:tc>
          <w:tcPr>
            <w:tcW w:w="850" w:type="dxa"/>
          </w:tcPr>
          <w:p w14:paraId="2EE139BC">
            <w:pPr>
              <w:rPr>
                <w:rFonts w:ascii="gobCL" w:hAnsi="gobCL" w:eastAsia="gobCL" w:cs="gobCL"/>
                <w:sz w:val="18"/>
                <w:szCs w:val="18"/>
              </w:rPr>
            </w:pPr>
          </w:p>
        </w:tc>
        <w:tc>
          <w:tcPr>
            <w:tcW w:w="851" w:type="dxa"/>
            <w:vAlign w:val="center"/>
          </w:tcPr>
          <w:p w14:paraId="5711E900">
            <w:pPr>
              <w:rPr>
                <w:rFonts w:ascii="gobCL" w:hAnsi="gobCL" w:eastAsia="gobCL" w:cs="gobCL"/>
                <w:sz w:val="18"/>
                <w:szCs w:val="18"/>
              </w:rPr>
            </w:pPr>
          </w:p>
        </w:tc>
        <w:tc>
          <w:tcPr>
            <w:tcW w:w="850" w:type="dxa"/>
          </w:tcPr>
          <w:p w14:paraId="590308DE">
            <w:pPr>
              <w:rPr>
                <w:rFonts w:ascii="gobCL" w:hAnsi="gobCL" w:eastAsia="gobCL" w:cs="gobCL"/>
                <w:sz w:val="18"/>
                <w:szCs w:val="18"/>
              </w:rPr>
            </w:pPr>
          </w:p>
        </w:tc>
        <w:tc>
          <w:tcPr>
            <w:tcW w:w="851" w:type="dxa"/>
          </w:tcPr>
          <w:p w14:paraId="565EBAFA">
            <w:pPr>
              <w:rPr>
                <w:rFonts w:ascii="gobCL" w:hAnsi="gobCL" w:eastAsia="gobCL" w:cs="gobCL"/>
                <w:sz w:val="18"/>
                <w:szCs w:val="18"/>
              </w:rPr>
            </w:pPr>
          </w:p>
        </w:tc>
        <w:tc>
          <w:tcPr>
            <w:tcW w:w="737" w:type="dxa"/>
          </w:tcPr>
          <w:p w14:paraId="31369667">
            <w:pPr>
              <w:rPr>
                <w:rFonts w:ascii="gobCL" w:hAnsi="gobCL" w:eastAsia="gobCL" w:cs="gobCL"/>
                <w:sz w:val="18"/>
                <w:szCs w:val="18"/>
              </w:rPr>
            </w:pPr>
          </w:p>
        </w:tc>
      </w:tr>
      <w:tr w14:paraId="0EBB5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restart"/>
          </w:tcPr>
          <w:p w14:paraId="3515D489">
            <w:pPr>
              <w:rPr>
                <w:rFonts w:ascii="gobCL" w:hAnsi="gobCL" w:eastAsia="gobCL" w:cs="gobCL"/>
                <w:sz w:val="18"/>
                <w:szCs w:val="18"/>
              </w:rPr>
            </w:pPr>
            <w:r>
              <w:rPr>
                <w:rFonts w:ascii="gobCL" w:hAnsi="gobCL" w:eastAsia="gobCL" w:cs="gobCL"/>
                <w:sz w:val="18"/>
                <w:szCs w:val="18"/>
              </w:rPr>
              <w:t xml:space="preserve">3.- </w:t>
            </w:r>
          </w:p>
          <w:p w14:paraId="4FF97E23">
            <w:pPr>
              <w:rPr>
                <w:rFonts w:ascii="gobCL" w:hAnsi="gobCL" w:eastAsia="gobCL" w:cs="gobCL"/>
                <w:sz w:val="18"/>
                <w:szCs w:val="18"/>
              </w:rPr>
            </w:pPr>
          </w:p>
        </w:tc>
        <w:tc>
          <w:tcPr>
            <w:tcW w:w="2116" w:type="dxa"/>
            <w:vAlign w:val="center"/>
          </w:tcPr>
          <w:p w14:paraId="2659E6F9">
            <w:pPr>
              <w:rPr>
                <w:rFonts w:ascii="gobCL" w:hAnsi="gobCL" w:eastAsia="gobCL" w:cs="gobCL"/>
                <w:sz w:val="18"/>
                <w:szCs w:val="18"/>
              </w:rPr>
            </w:pPr>
            <w:r>
              <w:rPr>
                <w:rFonts w:ascii="gobCL" w:hAnsi="gobCL" w:eastAsia="gobCL" w:cs="gobCL"/>
                <w:sz w:val="18"/>
                <w:szCs w:val="18"/>
              </w:rPr>
              <w:t>3.1</w:t>
            </w:r>
          </w:p>
        </w:tc>
        <w:tc>
          <w:tcPr>
            <w:tcW w:w="913" w:type="dxa"/>
            <w:vAlign w:val="center"/>
          </w:tcPr>
          <w:p w14:paraId="173FF3CB">
            <w:pPr>
              <w:rPr>
                <w:rFonts w:ascii="gobCL" w:hAnsi="gobCL" w:eastAsia="gobCL" w:cs="gobCL"/>
                <w:sz w:val="18"/>
                <w:szCs w:val="18"/>
              </w:rPr>
            </w:pPr>
          </w:p>
        </w:tc>
        <w:tc>
          <w:tcPr>
            <w:tcW w:w="850" w:type="dxa"/>
          </w:tcPr>
          <w:p w14:paraId="48340E87">
            <w:pPr>
              <w:rPr>
                <w:rFonts w:ascii="gobCL" w:hAnsi="gobCL" w:eastAsia="gobCL" w:cs="gobCL"/>
                <w:sz w:val="18"/>
                <w:szCs w:val="18"/>
              </w:rPr>
            </w:pPr>
          </w:p>
        </w:tc>
        <w:tc>
          <w:tcPr>
            <w:tcW w:w="851" w:type="dxa"/>
            <w:vAlign w:val="center"/>
          </w:tcPr>
          <w:p w14:paraId="1FDC9E3E">
            <w:pPr>
              <w:rPr>
                <w:rFonts w:ascii="gobCL" w:hAnsi="gobCL" w:eastAsia="gobCL" w:cs="gobCL"/>
                <w:sz w:val="18"/>
                <w:szCs w:val="18"/>
              </w:rPr>
            </w:pPr>
          </w:p>
        </w:tc>
        <w:tc>
          <w:tcPr>
            <w:tcW w:w="850" w:type="dxa"/>
          </w:tcPr>
          <w:p w14:paraId="73BC0924">
            <w:pPr>
              <w:rPr>
                <w:rFonts w:ascii="gobCL" w:hAnsi="gobCL" w:eastAsia="gobCL" w:cs="gobCL"/>
                <w:sz w:val="18"/>
                <w:szCs w:val="18"/>
              </w:rPr>
            </w:pPr>
          </w:p>
        </w:tc>
        <w:tc>
          <w:tcPr>
            <w:tcW w:w="851" w:type="dxa"/>
          </w:tcPr>
          <w:p w14:paraId="301DE4DC">
            <w:pPr>
              <w:rPr>
                <w:rFonts w:ascii="gobCL" w:hAnsi="gobCL" w:eastAsia="gobCL" w:cs="gobCL"/>
                <w:sz w:val="18"/>
                <w:szCs w:val="18"/>
              </w:rPr>
            </w:pPr>
          </w:p>
        </w:tc>
        <w:tc>
          <w:tcPr>
            <w:tcW w:w="737" w:type="dxa"/>
          </w:tcPr>
          <w:p w14:paraId="7F357085">
            <w:pPr>
              <w:rPr>
                <w:rFonts w:ascii="gobCL" w:hAnsi="gobCL" w:eastAsia="gobCL" w:cs="gobCL"/>
                <w:sz w:val="18"/>
                <w:szCs w:val="18"/>
              </w:rPr>
            </w:pPr>
          </w:p>
        </w:tc>
      </w:tr>
      <w:tr w14:paraId="4B6D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22D978B4">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58438474">
            <w:pPr>
              <w:rPr>
                <w:rFonts w:ascii="gobCL" w:hAnsi="gobCL" w:eastAsia="gobCL" w:cs="gobCL"/>
                <w:sz w:val="18"/>
                <w:szCs w:val="18"/>
              </w:rPr>
            </w:pPr>
            <w:r>
              <w:rPr>
                <w:rFonts w:ascii="gobCL" w:hAnsi="gobCL" w:eastAsia="gobCL" w:cs="gobCL"/>
                <w:sz w:val="18"/>
                <w:szCs w:val="18"/>
              </w:rPr>
              <w:t>3.2</w:t>
            </w:r>
          </w:p>
        </w:tc>
        <w:tc>
          <w:tcPr>
            <w:tcW w:w="913" w:type="dxa"/>
            <w:vAlign w:val="center"/>
          </w:tcPr>
          <w:p w14:paraId="0F208A78">
            <w:pPr>
              <w:rPr>
                <w:rFonts w:ascii="gobCL" w:hAnsi="gobCL" w:eastAsia="gobCL" w:cs="gobCL"/>
                <w:sz w:val="18"/>
                <w:szCs w:val="18"/>
              </w:rPr>
            </w:pPr>
          </w:p>
        </w:tc>
        <w:tc>
          <w:tcPr>
            <w:tcW w:w="850" w:type="dxa"/>
          </w:tcPr>
          <w:p w14:paraId="3D76897A">
            <w:pPr>
              <w:rPr>
                <w:rFonts w:ascii="gobCL" w:hAnsi="gobCL" w:eastAsia="gobCL" w:cs="gobCL"/>
                <w:sz w:val="18"/>
                <w:szCs w:val="18"/>
              </w:rPr>
            </w:pPr>
          </w:p>
        </w:tc>
        <w:tc>
          <w:tcPr>
            <w:tcW w:w="851" w:type="dxa"/>
            <w:vAlign w:val="center"/>
          </w:tcPr>
          <w:p w14:paraId="2476B55D">
            <w:pPr>
              <w:rPr>
                <w:rFonts w:ascii="gobCL" w:hAnsi="gobCL" w:eastAsia="gobCL" w:cs="gobCL"/>
                <w:sz w:val="18"/>
                <w:szCs w:val="18"/>
              </w:rPr>
            </w:pPr>
          </w:p>
        </w:tc>
        <w:tc>
          <w:tcPr>
            <w:tcW w:w="850" w:type="dxa"/>
          </w:tcPr>
          <w:p w14:paraId="615B9857">
            <w:pPr>
              <w:rPr>
                <w:rFonts w:ascii="gobCL" w:hAnsi="gobCL" w:eastAsia="gobCL" w:cs="gobCL"/>
                <w:sz w:val="18"/>
                <w:szCs w:val="18"/>
              </w:rPr>
            </w:pPr>
          </w:p>
        </w:tc>
        <w:tc>
          <w:tcPr>
            <w:tcW w:w="851" w:type="dxa"/>
          </w:tcPr>
          <w:p w14:paraId="48F86565">
            <w:pPr>
              <w:rPr>
                <w:rFonts w:ascii="gobCL" w:hAnsi="gobCL" w:eastAsia="gobCL" w:cs="gobCL"/>
                <w:sz w:val="18"/>
                <w:szCs w:val="18"/>
              </w:rPr>
            </w:pPr>
          </w:p>
        </w:tc>
        <w:tc>
          <w:tcPr>
            <w:tcW w:w="737" w:type="dxa"/>
          </w:tcPr>
          <w:p w14:paraId="5C013E45">
            <w:pPr>
              <w:rPr>
                <w:rFonts w:ascii="gobCL" w:hAnsi="gobCL" w:eastAsia="gobCL" w:cs="gobCL"/>
                <w:sz w:val="18"/>
                <w:szCs w:val="18"/>
              </w:rPr>
            </w:pPr>
          </w:p>
        </w:tc>
      </w:tr>
      <w:tr w14:paraId="572A4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63DCBCDF">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22386F74">
            <w:pPr>
              <w:rPr>
                <w:rFonts w:ascii="gobCL" w:hAnsi="gobCL" w:eastAsia="gobCL" w:cs="gobCL"/>
                <w:sz w:val="18"/>
                <w:szCs w:val="18"/>
              </w:rPr>
            </w:pPr>
            <w:r>
              <w:rPr>
                <w:rFonts w:ascii="gobCL" w:hAnsi="gobCL" w:eastAsia="gobCL" w:cs="gobCL"/>
                <w:sz w:val="18"/>
                <w:szCs w:val="18"/>
              </w:rPr>
              <w:t>3.3</w:t>
            </w:r>
          </w:p>
        </w:tc>
        <w:tc>
          <w:tcPr>
            <w:tcW w:w="913" w:type="dxa"/>
            <w:vAlign w:val="center"/>
          </w:tcPr>
          <w:p w14:paraId="7A7CF548">
            <w:pPr>
              <w:rPr>
                <w:rFonts w:ascii="gobCL" w:hAnsi="gobCL" w:eastAsia="gobCL" w:cs="gobCL"/>
                <w:sz w:val="18"/>
                <w:szCs w:val="18"/>
              </w:rPr>
            </w:pPr>
          </w:p>
        </w:tc>
        <w:tc>
          <w:tcPr>
            <w:tcW w:w="850" w:type="dxa"/>
          </w:tcPr>
          <w:p w14:paraId="4B7422F1">
            <w:pPr>
              <w:rPr>
                <w:rFonts w:ascii="gobCL" w:hAnsi="gobCL" w:eastAsia="gobCL" w:cs="gobCL"/>
                <w:sz w:val="18"/>
                <w:szCs w:val="18"/>
              </w:rPr>
            </w:pPr>
          </w:p>
        </w:tc>
        <w:tc>
          <w:tcPr>
            <w:tcW w:w="851" w:type="dxa"/>
            <w:vAlign w:val="center"/>
          </w:tcPr>
          <w:p w14:paraId="3569E607">
            <w:pPr>
              <w:rPr>
                <w:rFonts w:ascii="gobCL" w:hAnsi="gobCL" w:eastAsia="gobCL" w:cs="gobCL"/>
                <w:sz w:val="18"/>
                <w:szCs w:val="18"/>
              </w:rPr>
            </w:pPr>
          </w:p>
        </w:tc>
        <w:tc>
          <w:tcPr>
            <w:tcW w:w="850" w:type="dxa"/>
          </w:tcPr>
          <w:p w14:paraId="78991607">
            <w:pPr>
              <w:rPr>
                <w:rFonts w:ascii="gobCL" w:hAnsi="gobCL" w:eastAsia="gobCL" w:cs="gobCL"/>
                <w:sz w:val="18"/>
                <w:szCs w:val="18"/>
              </w:rPr>
            </w:pPr>
          </w:p>
        </w:tc>
        <w:tc>
          <w:tcPr>
            <w:tcW w:w="851" w:type="dxa"/>
          </w:tcPr>
          <w:p w14:paraId="240E9A58">
            <w:pPr>
              <w:rPr>
                <w:rFonts w:ascii="gobCL" w:hAnsi="gobCL" w:eastAsia="gobCL" w:cs="gobCL"/>
                <w:sz w:val="18"/>
                <w:szCs w:val="18"/>
              </w:rPr>
            </w:pPr>
          </w:p>
        </w:tc>
        <w:tc>
          <w:tcPr>
            <w:tcW w:w="737" w:type="dxa"/>
          </w:tcPr>
          <w:p w14:paraId="47E33092">
            <w:pPr>
              <w:rPr>
                <w:rFonts w:ascii="gobCL" w:hAnsi="gobCL" w:eastAsia="gobCL" w:cs="gobCL"/>
                <w:sz w:val="18"/>
                <w:szCs w:val="18"/>
              </w:rPr>
            </w:pPr>
          </w:p>
        </w:tc>
      </w:tr>
      <w:tr w14:paraId="6E02B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restart"/>
          </w:tcPr>
          <w:p w14:paraId="5D491FFB">
            <w:pPr>
              <w:rPr>
                <w:rFonts w:ascii="gobCL" w:hAnsi="gobCL" w:eastAsia="gobCL" w:cs="gobCL"/>
                <w:sz w:val="18"/>
                <w:szCs w:val="18"/>
              </w:rPr>
            </w:pPr>
            <w:r>
              <w:rPr>
                <w:rFonts w:ascii="gobCL" w:hAnsi="gobCL" w:eastAsia="gobCL" w:cs="gobCL"/>
                <w:sz w:val="18"/>
                <w:szCs w:val="18"/>
              </w:rPr>
              <w:t>4.-</w:t>
            </w:r>
          </w:p>
        </w:tc>
        <w:tc>
          <w:tcPr>
            <w:tcW w:w="2116" w:type="dxa"/>
            <w:vAlign w:val="center"/>
          </w:tcPr>
          <w:p w14:paraId="4E46BB10">
            <w:pPr>
              <w:rPr>
                <w:rFonts w:ascii="gobCL" w:hAnsi="gobCL" w:eastAsia="gobCL" w:cs="gobCL"/>
                <w:sz w:val="18"/>
                <w:szCs w:val="18"/>
              </w:rPr>
            </w:pPr>
            <w:r>
              <w:rPr>
                <w:rFonts w:ascii="gobCL" w:hAnsi="gobCL" w:eastAsia="gobCL" w:cs="gobCL"/>
                <w:sz w:val="18"/>
                <w:szCs w:val="18"/>
              </w:rPr>
              <w:t>4.1</w:t>
            </w:r>
          </w:p>
        </w:tc>
        <w:tc>
          <w:tcPr>
            <w:tcW w:w="913" w:type="dxa"/>
            <w:vAlign w:val="center"/>
          </w:tcPr>
          <w:p w14:paraId="05B4A59D">
            <w:pPr>
              <w:rPr>
                <w:rFonts w:ascii="gobCL" w:hAnsi="gobCL" w:eastAsia="gobCL" w:cs="gobCL"/>
                <w:sz w:val="18"/>
                <w:szCs w:val="18"/>
              </w:rPr>
            </w:pPr>
          </w:p>
        </w:tc>
        <w:tc>
          <w:tcPr>
            <w:tcW w:w="850" w:type="dxa"/>
          </w:tcPr>
          <w:p w14:paraId="70FE71F1">
            <w:pPr>
              <w:rPr>
                <w:rFonts w:ascii="gobCL" w:hAnsi="gobCL" w:eastAsia="gobCL" w:cs="gobCL"/>
                <w:sz w:val="18"/>
                <w:szCs w:val="18"/>
              </w:rPr>
            </w:pPr>
          </w:p>
        </w:tc>
        <w:tc>
          <w:tcPr>
            <w:tcW w:w="851" w:type="dxa"/>
            <w:vAlign w:val="center"/>
          </w:tcPr>
          <w:p w14:paraId="09064AEF">
            <w:pPr>
              <w:rPr>
                <w:rFonts w:ascii="gobCL" w:hAnsi="gobCL" w:eastAsia="gobCL" w:cs="gobCL"/>
                <w:sz w:val="18"/>
                <w:szCs w:val="18"/>
              </w:rPr>
            </w:pPr>
          </w:p>
        </w:tc>
        <w:tc>
          <w:tcPr>
            <w:tcW w:w="850" w:type="dxa"/>
          </w:tcPr>
          <w:p w14:paraId="5411E9B2">
            <w:pPr>
              <w:rPr>
                <w:rFonts w:ascii="gobCL" w:hAnsi="gobCL" w:eastAsia="gobCL" w:cs="gobCL"/>
                <w:sz w:val="18"/>
                <w:szCs w:val="18"/>
              </w:rPr>
            </w:pPr>
          </w:p>
        </w:tc>
        <w:tc>
          <w:tcPr>
            <w:tcW w:w="851" w:type="dxa"/>
          </w:tcPr>
          <w:p w14:paraId="51E00D96">
            <w:pPr>
              <w:rPr>
                <w:rFonts w:ascii="gobCL" w:hAnsi="gobCL" w:eastAsia="gobCL" w:cs="gobCL"/>
                <w:sz w:val="18"/>
                <w:szCs w:val="18"/>
              </w:rPr>
            </w:pPr>
          </w:p>
        </w:tc>
        <w:tc>
          <w:tcPr>
            <w:tcW w:w="737" w:type="dxa"/>
          </w:tcPr>
          <w:p w14:paraId="3B42D63F">
            <w:pPr>
              <w:rPr>
                <w:rFonts w:ascii="gobCL" w:hAnsi="gobCL" w:eastAsia="gobCL" w:cs="gobCL"/>
                <w:sz w:val="18"/>
                <w:szCs w:val="18"/>
              </w:rPr>
            </w:pPr>
          </w:p>
        </w:tc>
      </w:tr>
      <w:tr w14:paraId="6165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6FD9E2E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5997064B">
            <w:pPr>
              <w:rPr>
                <w:rFonts w:ascii="gobCL" w:hAnsi="gobCL" w:eastAsia="gobCL" w:cs="gobCL"/>
                <w:sz w:val="18"/>
                <w:szCs w:val="18"/>
              </w:rPr>
            </w:pPr>
            <w:r>
              <w:rPr>
                <w:rFonts w:ascii="gobCL" w:hAnsi="gobCL" w:eastAsia="gobCL" w:cs="gobCL"/>
                <w:sz w:val="18"/>
                <w:szCs w:val="18"/>
              </w:rPr>
              <w:t>4.2</w:t>
            </w:r>
          </w:p>
        </w:tc>
        <w:tc>
          <w:tcPr>
            <w:tcW w:w="913" w:type="dxa"/>
            <w:vAlign w:val="center"/>
          </w:tcPr>
          <w:p w14:paraId="0EC44FAF">
            <w:pPr>
              <w:rPr>
                <w:rFonts w:ascii="gobCL" w:hAnsi="gobCL" w:eastAsia="gobCL" w:cs="gobCL"/>
                <w:sz w:val="18"/>
                <w:szCs w:val="18"/>
              </w:rPr>
            </w:pPr>
          </w:p>
        </w:tc>
        <w:tc>
          <w:tcPr>
            <w:tcW w:w="850" w:type="dxa"/>
          </w:tcPr>
          <w:p w14:paraId="5B9648B1">
            <w:pPr>
              <w:rPr>
                <w:rFonts w:ascii="gobCL" w:hAnsi="gobCL" w:eastAsia="gobCL" w:cs="gobCL"/>
                <w:sz w:val="18"/>
                <w:szCs w:val="18"/>
              </w:rPr>
            </w:pPr>
          </w:p>
        </w:tc>
        <w:tc>
          <w:tcPr>
            <w:tcW w:w="851" w:type="dxa"/>
            <w:vAlign w:val="center"/>
          </w:tcPr>
          <w:p w14:paraId="3AEEE100">
            <w:pPr>
              <w:rPr>
                <w:rFonts w:ascii="gobCL" w:hAnsi="gobCL" w:eastAsia="gobCL" w:cs="gobCL"/>
                <w:sz w:val="18"/>
                <w:szCs w:val="18"/>
              </w:rPr>
            </w:pPr>
          </w:p>
        </w:tc>
        <w:tc>
          <w:tcPr>
            <w:tcW w:w="850" w:type="dxa"/>
          </w:tcPr>
          <w:p w14:paraId="1C7CE746">
            <w:pPr>
              <w:rPr>
                <w:rFonts w:ascii="gobCL" w:hAnsi="gobCL" w:eastAsia="gobCL" w:cs="gobCL"/>
                <w:sz w:val="18"/>
                <w:szCs w:val="18"/>
              </w:rPr>
            </w:pPr>
          </w:p>
        </w:tc>
        <w:tc>
          <w:tcPr>
            <w:tcW w:w="851" w:type="dxa"/>
          </w:tcPr>
          <w:p w14:paraId="1C508285">
            <w:pPr>
              <w:rPr>
                <w:rFonts w:ascii="gobCL" w:hAnsi="gobCL" w:eastAsia="gobCL" w:cs="gobCL"/>
                <w:sz w:val="18"/>
                <w:szCs w:val="18"/>
              </w:rPr>
            </w:pPr>
          </w:p>
        </w:tc>
        <w:tc>
          <w:tcPr>
            <w:tcW w:w="737" w:type="dxa"/>
          </w:tcPr>
          <w:p w14:paraId="45B7A744">
            <w:pPr>
              <w:rPr>
                <w:rFonts w:ascii="gobCL" w:hAnsi="gobCL" w:eastAsia="gobCL" w:cs="gobCL"/>
                <w:sz w:val="18"/>
                <w:szCs w:val="18"/>
              </w:rPr>
            </w:pPr>
          </w:p>
        </w:tc>
      </w:tr>
      <w:tr w14:paraId="3E34A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1" w:hRule="atLeast"/>
        </w:trPr>
        <w:tc>
          <w:tcPr>
            <w:tcW w:w="3033" w:type="dxa"/>
            <w:vMerge w:val="continue"/>
          </w:tcPr>
          <w:p w14:paraId="53B4687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gobCL" w:hAnsi="gobCL" w:eastAsia="gobCL" w:cs="gobCL"/>
                <w:sz w:val="18"/>
                <w:szCs w:val="18"/>
              </w:rPr>
            </w:pPr>
          </w:p>
        </w:tc>
        <w:tc>
          <w:tcPr>
            <w:tcW w:w="2116" w:type="dxa"/>
            <w:vAlign w:val="center"/>
          </w:tcPr>
          <w:p w14:paraId="4B5D130C">
            <w:pPr>
              <w:rPr>
                <w:rFonts w:ascii="gobCL" w:hAnsi="gobCL" w:eastAsia="gobCL" w:cs="gobCL"/>
                <w:sz w:val="18"/>
                <w:szCs w:val="18"/>
              </w:rPr>
            </w:pPr>
            <w:r>
              <w:rPr>
                <w:rFonts w:ascii="gobCL" w:hAnsi="gobCL" w:eastAsia="gobCL" w:cs="gobCL"/>
                <w:sz w:val="18"/>
                <w:szCs w:val="18"/>
              </w:rPr>
              <w:t>4.3</w:t>
            </w:r>
          </w:p>
        </w:tc>
        <w:tc>
          <w:tcPr>
            <w:tcW w:w="913" w:type="dxa"/>
            <w:vAlign w:val="center"/>
          </w:tcPr>
          <w:p w14:paraId="0B49B7D9">
            <w:pPr>
              <w:rPr>
                <w:rFonts w:ascii="gobCL" w:hAnsi="gobCL" w:eastAsia="gobCL" w:cs="gobCL"/>
                <w:sz w:val="18"/>
                <w:szCs w:val="18"/>
              </w:rPr>
            </w:pPr>
          </w:p>
        </w:tc>
        <w:tc>
          <w:tcPr>
            <w:tcW w:w="850" w:type="dxa"/>
          </w:tcPr>
          <w:p w14:paraId="7E3AB88A">
            <w:pPr>
              <w:rPr>
                <w:rFonts w:ascii="gobCL" w:hAnsi="gobCL" w:eastAsia="gobCL" w:cs="gobCL"/>
                <w:sz w:val="18"/>
                <w:szCs w:val="18"/>
              </w:rPr>
            </w:pPr>
          </w:p>
        </w:tc>
        <w:tc>
          <w:tcPr>
            <w:tcW w:w="851" w:type="dxa"/>
            <w:vAlign w:val="center"/>
          </w:tcPr>
          <w:p w14:paraId="15BBA554">
            <w:pPr>
              <w:rPr>
                <w:rFonts w:ascii="gobCL" w:hAnsi="gobCL" w:eastAsia="gobCL" w:cs="gobCL"/>
                <w:sz w:val="18"/>
                <w:szCs w:val="18"/>
              </w:rPr>
            </w:pPr>
          </w:p>
        </w:tc>
        <w:tc>
          <w:tcPr>
            <w:tcW w:w="850" w:type="dxa"/>
          </w:tcPr>
          <w:p w14:paraId="2EB74C5C">
            <w:pPr>
              <w:rPr>
                <w:rFonts w:ascii="gobCL" w:hAnsi="gobCL" w:eastAsia="gobCL" w:cs="gobCL"/>
                <w:sz w:val="18"/>
                <w:szCs w:val="18"/>
              </w:rPr>
            </w:pPr>
          </w:p>
        </w:tc>
        <w:tc>
          <w:tcPr>
            <w:tcW w:w="851" w:type="dxa"/>
          </w:tcPr>
          <w:p w14:paraId="3C0C14C7">
            <w:pPr>
              <w:rPr>
                <w:rFonts w:ascii="gobCL" w:hAnsi="gobCL" w:eastAsia="gobCL" w:cs="gobCL"/>
                <w:sz w:val="18"/>
                <w:szCs w:val="18"/>
              </w:rPr>
            </w:pPr>
          </w:p>
        </w:tc>
        <w:tc>
          <w:tcPr>
            <w:tcW w:w="737" w:type="dxa"/>
          </w:tcPr>
          <w:p w14:paraId="6CBCDCC2">
            <w:pPr>
              <w:rPr>
                <w:rFonts w:ascii="gobCL" w:hAnsi="gobCL" w:eastAsia="gobCL" w:cs="gobCL"/>
                <w:sz w:val="18"/>
                <w:szCs w:val="18"/>
              </w:rPr>
            </w:pPr>
          </w:p>
        </w:tc>
      </w:tr>
    </w:tbl>
    <w:p w14:paraId="4C20A7E7">
      <w:pPr>
        <w:rPr>
          <w:rFonts w:ascii="gobCL" w:hAnsi="gobCL" w:eastAsia="gobCL" w:cs="gobCL"/>
          <w:sz w:val="18"/>
          <w:szCs w:val="18"/>
        </w:rPr>
      </w:pPr>
    </w:p>
    <w:p w14:paraId="750F1332">
      <w:pPr>
        <w:rPr>
          <w:rFonts w:ascii="gobCL" w:hAnsi="gobCL" w:eastAsia="gobCL" w:cs="gobCL"/>
          <w:sz w:val="18"/>
          <w:szCs w:val="18"/>
        </w:rPr>
      </w:pPr>
    </w:p>
    <w:p w14:paraId="16BE5B5D">
      <w:pPr>
        <w:rPr>
          <w:rFonts w:ascii="gobCL" w:hAnsi="gobCL" w:eastAsia="gobCL" w:cs="gobCL"/>
          <w:sz w:val="18"/>
          <w:szCs w:val="18"/>
        </w:rPr>
      </w:pPr>
    </w:p>
    <w:p w14:paraId="26481B2B">
      <w:pPr>
        <w:rPr>
          <w:rFonts w:ascii="gobCL" w:hAnsi="gobCL" w:eastAsia="gobCL" w:cs="gobCL"/>
          <w:sz w:val="18"/>
          <w:szCs w:val="18"/>
        </w:rPr>
      </w:pPr>
    </w:p>
    <w:p w14:paraId="4833721F">
      <w:pPr>
        <w:rPr>
          <w:rFonts w:ascii="gobCL" w:hAnsi="gobCL" w:eastAsia="gobCL" w:cs="gobCL"/>
          <w:sz w:val="18"/>
          <w:szCs w:val="18"/>
        </w:rPr>
      </w:pPr>
    </w:p>
    <w:p w14:paraId="6CC0CBBF">
      <w:pPr>
        <w:rPr>
          <w:rFonts w:ascii="gobCL" w:hAnsi="gobCL" w:eastAsia="gobCL" w:cs="gobCL"/>
          <w:sz w:val="18"/>
          <w:szCs w:val="18"/>
        </w:rPr>
      </w:pPr>
    </w:p>
    <w:p w14:paraId="590D828F">
      <w:pPr>
        <w:rPr>
          <w:rFonts w:ascii="gobCL" w:hAnsi="gobCL" w:eastAsia="gobCL" w:cs="gobCL"/>
          <w:sz w:val="18"/>
          <w:szCs w:val="18"/>
        </w:rPr>
      </w:pPr>
    </w:p>
    <w:p w14:paraId="1768813A">
      <w:pPr>
        <w:rPr>
          <w:rFonts w:ascii="gobCL" w:hAnsi="gobCL" w:eastAsia="gobCL" w:cs="gobCL"/>
          <w:sz w:val="18"/>
          <w:szCs w:val="18"/>
        </w:rPr>
      </w:pPr>
    </w:p>
    <w:p w14:paraId="33D38DD5">
      <w:pPr>
        <w:rPr>
          <w:rFonts w:ascii="gobCL" w:hAnsi="gobCL" w:eastAsia="gobCL" w:cs="gobCL"/>
          <w:sz w:val="18"/>
          <w:szCs w:val="18"/>
        </w:rPr>
      </w:pPr>
    </w:p>
    <w:p w14:paraId="2D746049">
      <w:pPr>
        <w:rPr>
          <w:rFonts w:ascii="gobCL" w:hAnsi="gobCL" w:eastAsia="gobCL" w:cs="gobCL"/>
          <w:sz w:val="18"/>
          <w:szCs w:val="18"/>
        </w:rPr>
      </w:pPr>
    </w:p>
    <w:p w14:paraId="52E9F4E9">
      <w:pPr>
        <w:rPr>
          <w:rFonts w:ascii="gobCL" w:hAnsi="gobCL" w:eastAsia="gobCL" w:cs="gobCL"/>
          <w:sz w:val="18"/>
          <w:szCs w:val="18"/>
        </w:rPr>
      </w:pPr>
    </w:p>
    <w:p w14:paraId="2990C7AB">
      <w:pPr>
        <w:rPr>
          <w:rFonts w:ascii="gobCL" w:hAnsi="gobCL" w:eastAsia="gobCL" w:cs="gobCL"/>
          <w:sz w:val="18"/>
          <w:szCs w:val="18"/>
        </w:rPr>
      </w:pPr>
    </w:p>
    <w:p w14:paraId="58AC6F5D">
      <w:pPr>
        <w:rPr>
          <w:rFonts w:ascii="gobCL" w:hAnsi="gobCL" w:eastAsia="gobCL" w:cs="gobCL"/>
          <w:sz w:val="18"/>
          <w:szCs w:val="18"/>
        </w:rPr>
      </w:pPr>
    </w:p>
    <w:p w14:paraId="6868D448">
      <w:pPr>
        <w:rPr>
          <w:rFonts w:ascii="gobCL" w:hAnsi="gobCL" w:eastAsia="gobCL" w:cs="gobCL"/>
          <w:sz w:val="18"/>
          <w:szCs w:val="18"/>
        </w:rPr>
      </w:pPr>
    </w:p>
    <w:p w14:paraId="23620028">
      <w:pPr>
        <w:rPr>
          <w:rFonts w:ascii="gobCL" w:hAnsi="gobCL" w:eastAsia="gobCL" w:cs="gobCL"/>
          <w:sz w:val="18"/>
          <w:szCs w:val="18"/>
        </w:rPr>
      </w:pPr>
    </w:p>
    <w:p w14:paraId="7B89F5D3">
      <w:pPr>
        <w:rPr>
          <w:rFonts w:ascii="gobCL" w:hAnsi="gobCL" w:eastAsia="gobCL" w:cs="gobCL"/>
          <w:sz w:val="18"/>
          <w:szCs w:val="18"/>
        </w:rPr>
      </w:pPr>
    </w:p>
    <w:p w14:paraId="2C7A60DE">
      <w:pPr>
        <w:rPr>
          <w:rFonts w:ascii="gobCL" w:hAnsi="gobCL" w:eastAsia="gobCL" w:cs="gobCL"/>
          <w:sz w:val="18"/>
          <w:szCs w:val="18"/>
        </w:rPr>
      </w:pPr>
    </w:p>
    <w:p w14:paraId="4FCFC395">
      <w:pPr>
        <w:rPr>
          <w:rFonts w:ascii="gobCL" w:hAnsi="gobCL" w:eastAsia="gobCL" w:cs="gobCL"/>
          <w:sz w:val="18"/>
          <w:szCs w:val="18"/>
        </w:rPr>
      </w:pPr>
    </w:p>
    <w:p w14:paraId="4626BA13">
      <w:pPr>
        <w:rPr>
          <w:rFonts w:ascii="gobCL" w:hAnsi="gobCL" w:eastAsia="gobCL" w:cs="gobCL"/>
          <w:sz w:val="18"/>
          <w:szCs w:val="18"/>
        </w:rPr>
      </w:pPr>
    </w:p>
    <w:p w14:paraId="3F10E5F0">
      <w:pPr>
        <w:rPr>
          <w:rFonts w:ascii="gobCL" w:hAnsi="gobCL" w:eastAsia="gobCL" w:cs="gobCL"/>
          <w:sz w:val="18"/>
          <w:szCs w:val="18"/>
        </w:rPr>
      </w:pPr>
    </w:p>
    <w:p w14:paraId="55E82453">
      <w:pPr>
        <w:rPr>
          <w:rFonts w:ascii="gobCL" w:hAnsi="gobCL" w:eastAsia="gobCL" w:cs="gobCL"/>
          <w:sz w:val="18"/>
          <w:szCs w:val="18"/>
        </w:rPr>
      </w:pPr>
    </w:p>
    <w:p w14:paraId="35AC64B8">
      <w:pPr>
        <w:rPr>
          <w:rFonts w:ascii="gobCL" w:hAnsi="gobCL" w:eastAsia="gobCL" w:cs="gobCL"/>
          <w:sz w:val="18"/>
          <w:szCs w:val="18"/>
        </w:rPr>
      </w:pPr>
    </w:p>
    <w:p w14:paraId="47B6E6A8">
      <w:pPr>
        <w:rPr>
          <w:rFonts w:ascii="gobCL" w:hAnsi="gobCL" w:eastAsia="gobCL" w:cs="gobCL"/>
          <w:sz w:val="18"/>
          <w:szCs w:val="18"/>
        </w:rPr>
      </w:pPr>
    </w:p>
    <w:p w14:paraId="4A7B8916">
      <w:pPr>
        <w:rPr>
          <w:rFonts w:ascii="gobCL" w:hAnsi="gobCL" w:eastAsia="gobCL" w:cs="gobCL"/>
          <w:sz w:val="18"/>
          <w:szCs w:val="18"/>
        </w:rPr>
      </w:pPr>
    </w:p>
    <w:p w14:paraId="500C9CEA">
      <w:pPr>
        <w:rPr>
          <w:rFonts w:ascii="gobCL" w:hAnsi="gobCL" w:eastAsia="gobCL" w:cs="gobCL"/>
          <w:sz w:val="18"/>
          <w:szCs w:val="18"/>
        </w:rPr>
      </w:pPr>
    </w:p>
    <w:p w14:paraId="735DF162">
      <w:pPr>
        <w:rPr>
          <w:rFonts w:ascii="gobCL" w:hAnsi="gobCL" w:eastAsia="gobCL" w:cs="gobCL"/>
          <w:sz w:val="18"/>
          <w:szCs w:val="18"/>
        </w:rPr>
      </w:pPr>
    </w:p>
    <w:p w14:paraId="55C3C43E">
      <w:pPr>
        <w:rPr>
          <w:rFonts w:ascii="gobCL" w:hAnsi="gobCL" w:eastAsia="gobCL" w:cs="gobCL"/>
          <w:sz w:val="18"/>
          <w:szCs w:val="18"/>
        </w:rPr>
      </w:pPr>
    </w:p>
    <w:p w14:paraId="477CBC86">
      <w:pPr>
        <w:rPr>
          <w:rFonts w:ascii="gobCL" w:hAnsi="gobCL" w:eastAsia="gobCL" w:cs="gobCL"/>
          <w:sz w:val="18"/>
          <w:szCs w:val="18"/>
        </w:rPr>
      </w:pPr>
    </w:p>
    <w:p w14:paraId="014A1ACC">
      <w:pPr>
        <w:rPr>
          <w:rFonts w:ascii="gobCL" w:hAnsi="gobCL" w:eastAsia="gobCL" w:cs="gobCL"/>
          <w:sz w:val="18"/>
          <w:szCs w:val="18"/>
        </w:rPr>
      </w:pPr>
    </w:p>
    <w:p w14:paraId="450D22C6">
      <w:pPr>
        <w:pStyle w:val="3"/>
        <w:jc w:val="center"/>
        <w:rPr>
          <w:rFonts w:hint="default" w:ascii="Arial" w:hAnsi="Arial" w:cs="Arial" w:eastAsiaTheme="minorHAnsi"/>
          <w:sz w:val="24"/>
          <w:szCs w:val="24"/>
          <w:lang w:val="es-CL" w:eastAsia="en-US"/>
        </w:rPr>
      </w:pPr>
      <w:bookmarkStart w:id="27" w:name="_Toc489290083"/>
      <w:r>
        <w:rPr>
          <w:rFonts w:hint="default" w:ascii="Arial" w:hAnsi="Arial" w:cs="Arial" w:eastAsiaTheme="minorHAnsi"/>
          <w:sz w:val="24"/>
          <w:szCs w:val="24"/>
          <w:lang w:val="es-CL" w:eastAsia="en-US"/>
        </w:rPr>
        <w:t>ANEXO PAUTA DE EVALUACIÓN TÉCNICA</w:t>
      </w:r>
      <w:bookmarkEnd w:id="27"/>
      <w:r>
        <w:rPr>
          <w:rFonts w:hint="default" w:ascii="Arial" w:hAnsi="Arial" w:cs="Arial" w:eastAsiaTheme="minorHAnsi"/>
          <w:sz w:val="24"/>
          <w:szCs w:val="24"/>
          <w:lang w:val="es-CL" w:eastAsia="en-US"/>
        </w:rPr>
        <w:t xml:space="preserve"> (</w:t>
      </w:r>
      <w:r>
        <w:rPr>
          <w:rFonts w:hint="default" w:ascii="Arial" w:hAnsi="Arial" w:cs="Arial" w:eastAsiaTheme="minorHAnsi"/>
          <w:sz w:val="24"/>
          <w:szCs w:val="24"/>
          <w:lang w:val="es-ES" w:eastAsia="en-US"/>
        </w:rPr>
        <w:t>10</w:t>
      </w:r>
      <w:r>
        <w:rPr>
          <w:rFonts w:hint="default" w:ascii="Arial" w:hAnsi="Arial" w:cs="Arial" w:eastAsiaTheme="minorHAnsi"/>
          <w:sz w:val="24"/>
          <w:szCs w:val="24"/>
          <w:lang w:val="es-CL" w:eastAsia="en-US"/>
        </w:rPr>
        <w:t>0%)</w:t>
      </w:r>
    </w:p>
    <w:p w14:paraId="6282CE13">
      <w:pPr>
        <w:jc w:val="center"/>
        <w:rPr>
          <w:rFonts w:hint="default" w:ascii="Arial" w:hAnsi="Arial" w:cs="Arial"/>
          <w:b/>
          <w:bCs/>
          <w:spacing w:val="-3"/>
          <w:sz w:val="24"/>
          <w:szCs w:val="24"/>
        </w:rPr>
      </w:pPr>
    </w:p>
    <w:tbl>
      <w:tblPr>
        <w:tblStyle w:val="18"/>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1709"/>
        <w:gridCol w:w="1843"/>
        <w:gridCol w:w="1935"/>
        <w:gridCol w:w="2091"/>
      </w:tblGrid>
      <w:tr w14:paraId="1373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9472" w:type="dxa"/>
            <w:gridSpan w:val="5"/>
            <w:shd w:val="clear" w:color="auto" w:fill="D8D8D8" w:themeFill="background1" w:themeFillShade="D9"/>
          </w:tcPr>
          <w:p w14:paraId="2D789F12">
            <w:pPr>
              <w:keepNext w:val="0"/>
              <w:keepLines w:val="0"/>
              <w:widowControl/>
              <w:suppressLineNumbers w:val="0"/>
              <w:jc w:val="both"/>
              <w:rPr>
                <w:rFonts w:hint="default" w:ascii="Arial" w:hAnsi="Arial" w:cs="Arial"/>
                <w:sz w:val="24"/>
                <w:szCs w:val="24"/>
                <w:lang w:val="es-ES"/>
              </w:rPr>
            </w:pPr>
            <w:r>
              <w:rPr>
                <w:rFonts w:hint="default" w:ascii="Arial" w:hAnsi="Arial" w:cs="Arial"/>
                <w:b/>
                <w:bCs/>
                <w:sz w:val="24"/>
                <w:szCs w:val="24"/>
                <w:lang w:eastAsia="es-ES"/>
              </w:rPr>
              <w:t xml:space="preserve"> </w:t>
            </w:r>
            <w:r>
              <w:rPr>
                <w:rFonts w:hint="default" w:ascii="Arial" w:hAnsi="Arial" w:eastAsia="Arial-BoldMT" w:cs="Arial"/>
                <w:b/>
                <w:bCs/>
                <w:color w:val="000000"/>
                <w:kern w:val="0"/>
                <w:sz w:val="24"/>
                <w:szCs w:val="24"/>
                <w:lang w:val="en-US" w:eastAsia="zh-CN" w:bidi="ar"/>
              </w:rPr>
              <w:t xml:space="preserve">Calidad de la formulación y coherencia del proyecto: </w:t>
            </w:r>
            <w:r>
              <w:rPr>
                <w:rFonts w:hint="default" w:ascii="Arial" w:hAnsi="Arial" w:eastAsia="Arial-BoldMT" w:cs="Arial"/>
                <w:b/>
                <w:bCs/>
                <w:color w:val="000000"/>
                <w:kern w:val="0"/>
                <w:sz w:val="24"/>
                <w:szCs w:val="24"/>
                <w:lang w:val="es-ES" w:eastAsia="zh-CN" w:bidi="ar"/>
              </w:rPr>
              <w:t>40%</w:t>
            </w:r>
          </w:p>
          <w:p w14:paraId="0C11E307">
            <w:pPr>
              <w:spacing w:after="200" w:line="276" w:lineRule="auto"/>
              <w:rPr>
                <w:rFonts w:hint="default" w:ascii="Arial" w:hAnsi="Arial" w:cs="Arial"/>
                <w:b/>
                <w:bCs/>
                <w:sz w:val="24"/>
                <w:szCs w:val="24"/>
                <w:lang w:eastAsia="es-ES"/>
              </w:rPr>
            </w:pPr>
          </w:p>
        </w:tc>
      </w:tr>
      <w:tr w14:paraId="699F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94" w:type="dxa"/>
            <w:vMerge w:val="restart"/>
          </w:tcPr>
          <w:p w14:paraId="3989C7E8">
            <w:pPr>
              <w:spacing w:after="200" w:line="276" w:lineRule="auto"/>
              <w:rPr>
                <w:rFonts w:hint="default" w:ascii="Arial" w:hAnsi="Arial" w:cs="Arial"/>
                <w:bCs/>
                <w:sz w:val="24"/>
                <w:szCs w:val="24"/>
                <w:lang w:eastAsia="es-ES"/>
              </w:rPr>
            </w:pPr>
            <w:r>
              <w:rPr>
                <w:rFonts w:hint="default" w:ascii="Arial" w:hAnsi="Arial" w:cs="Arial"/>
                <w:bCs/>
                <w:sz w:val="24"/>
                <w:szCs w:val="24"/>
                <w:lang w:eastAsia="es-ES"/>
              </w:rPr>
              <w:t>No se visualizan en las actividades  propuestas acciones que sean coherentes con los  objetivos estratégicos del instrumento</w:t>
            </w:r>
          </w:p>
        </w:tc>
        <w:tc>
          <w:tcPr>
            <w:tcW w:w="1709" w:type="dxa"/>
            <w:vMerge w:val="restart"/>
          </w:tcPr>
          <w:p w14:paraId="4F884B8F">
            <w:pPr>
              <w:spacing w:after="200" w:line="276" w:lineRule="auto"/>
              <w:rPr>
                <w:rFonts w:hint="default" w:ascii="Arial" w:hAnsi="Arial" w:cs="Arial"/>
                <w:bCs/>
                <w:sz w:val="24"/>
                <w:szCs w:val="24"/>
                <w:lang w:eastAsia="es-ES"/>
              </w:rPr>
            </w:pPr>
            <w:r>
              <w:rPr>
                <w:rFonts w:hint="default" w:ascii="Arial" w:hAnsi="Arial" w:cs="Arial"/>
                <w:bCs/>
                <w:spacing w:val="-3"/>
                <w:sz w:val="24"/>
                <w:szCs w:val="24"/>
                <w:lang w:eastAsia="es-ES"/>
              </w:rPr>
              <w:t>Identifica de manera  confusa y poco clara las actividades</w:t>
            </w:r>
            <w:r>
              <w:rPr>
                <w:rFonts w:hint="default" w:ascii="Arial" w:hAnsi="Arial" w:cs="Arial"/>
                <w:bCs/>
                <w:sz w:val="24"/>
                <w:szCs w:val="24"/>
                <w:lang w:eastAsia="es-ES"/>
              </w:rPr>
              <w:t xml:space="preserve"> propuestas y estas no son coherentes con los objetivos estratégico instrumento</w:t>
            </w:r>
          </w:p>
        </w:tc>
        <w:tc>
          <w:tcPr>
            <w:tcW w:w="1843" w:type="dxa"/>
            <w:vMerge w:val="restart"/>
          </w:tcPr>
          <w:p w14:paraId="5013FDAA">
            <w:pPr>
              <w:spacing w:after="200" w:line="276" w:lineRule="auto"/>
              <w:rPr>
                <w:rFonts w:hint="default" w:ascii="Arial" w:hAnsi="Arial" w:cs="Arial"/>
                <w:bCs/>
                <w:sz w:val="24"/>
                <w:szCs w:val="24"/>
                <w:lang w:eastAsia="es-ES"/>
              </w:rPr>
            </w:pPr>
            <w:r>
              <w:rPr>
                <w:rFonts w:hint="default" w:ascii="Arial" w:hAnsi="Arial" w:cs="Arial"/>
                <w:bCs/>
                <w:spacing w:val="-3"/>
                <w:sz w:val="24"/>
                <w:szCs w:val="24"/>
                <w:lang w:eastAsia="es-ES"/>
              </w:rPr>
              <w:t>Identifica de forma limitada en calidad y cantidad las actividades</w:t>
            </w:r>
            <w:r>
              <w:rPr>
                <w:rFonts w:hint="default" w:ascii="Arial" w:hAnsi="Arial" w:cs="Arial"/>
                <w:bCs/>
                <w:sz w:val="24"/>
                <w:szCs w:val="24"/>
                <w:lang w:eastAsia="es-ES"/>
              </w:rPr>
              <w:t xml:space="preserve"> propuestas y estas  son coherentes con los objetivos estratégicos  del instrumento</w:t>
            </w:r>
          </w:p>
        </w:tc>
        <w:tc>
          <w:tcPr>
            <w:tcW w:w="1935" w:type="dxa"/>
            <w:vMerge w:val="restart"/>
          </w:tcPr>
          <w:p w14:paraId="649B8329">
            <w:pPr>
              <w:spacing w:after="200" w:line="276" w:lineRule="auto"/>
              <w:rPr>
                <w:rFonts w:hint="default" w:ascii="Arial" w:hAnsi="Arial" w:cs="Arial"/>
                <w:bCs/>
                <w:sz w:val="24"/>
                <w:szCs w:val="24"/>
                <w:lang w:eastAsia="es-ES"/>
              </w:rPr>
            </w:pPr>
            <w:r>
              <w:rPr>
                <w:rFonts w:hint="default" w:ascii="Arial" w:hAnsi="Arial" w:cs="Arial"/>
                <w:bCs/>
                <w:spacing w:val="-3"/>
                <w:sz w:val="24"/>
                <w:szCs w:val="24"/>
                <w:lang w:eastAsia="es-ES"/>
              </w:rPr>
              <w:t xml:space="preserve">Identifica y describe de forma suficiente las actividades del proyecto y estas son coherentes  </w:t>
            </w:r>
            <w:r>
              <w:rPr>
                <w:rFonts w:hint="default" w:ascii="Arial" w:hAnsi="Arial" w:cs="Arial"/>
                <w:bCs/>
                <w:sz w:val="24"/>
                <w:szCs w:val="24"/>
                <w:lang w:eastAsia="es-ES"/>
              </w:rPr>
              <w:t>con los objetivos estratégicos del instrumento</w:t>
            </w:r>
          </w:p>
        </w:tc>
        <w:tc>
          <w:tcPr>
            <w:tcW w:w="2091" w:type="dxa"/>
            <w:vMerge w:val="restart"/>
          </w:tcPr>
          <w:p w14:paraId="0F31FA07">
            <w:pPr>
              <w:spacing w:after="200" w:line="276" w:lineRule="auto"/>
              <w:rPr>
                <w:rFonts w:hint="default" w:ascii="Arial" w:hAnsi="Arial" w:cs="Arial"/>
                <w:bCs/>
                <w:sz w:val="24"/>
                <w:szCs w:val="24"/>
                <w:lang w:eastAsia="es-ES"/>
              </w:rPr>
            </w:pPr>
            <w:r>
              <w:rPr>
                <w:rFonts w:hint="default" w:ascii="Arial" w:hAnsi="Arial" w:cs="Arial"/>
                <w:bCs/>
                <w:spacing w:val="-3"/>
                <w:sz w:val="24"/>
                <w:szCs w:val="24"/>
                <w:lang w:eastAsia="es-ES"/>
              </w:rPr>
              <w:t xml:space="preserve">Identifica y describe de forma destacada las actividades del proyecto </w:t>
            </w:r>
            <w:r>
              <w:rPr>
                <w:rFonts w:hint="default" w:ascii="Arial" w:hAnsi="Arial" w:cs="Arial"/>
                <w:bCs/>
                <w:sz w:val="24"/>
                <w:szCs w:val="24"/>
                <w:lang w:eastAsia="es-ES"/>
              </w:rPr>
              <w:t xml:space="preserve"> en coherencia con los objetivos estratégicos del instrumento</w:t>
            </w:r>
          </w:p>
        </w:tc>
      </w:tr>
      <w:tr w14:paraId="504C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94" w:type="dxa"/>
            <w:vMerge w:val="continue"/>
          </w:tcPr>
          <w:p w14:paraId="099D2344">
            <w:pPr>
              <w:rPr>
                <w:rFonts w:hint="default" w:ascii="Arial" w:hAnsi="Arial" w:cs="Arial"/>
                <w:b/>
                <w:bCs/>
                <w:sz w:val="24"/>
                <w:szCs w:val="24"/>
                <w:lang w:eastAsia="es-ES"/>
              </w:rPr>
            </w:pPr>
          </w:p>
        </w:tc>
        <w:tc>
          <w:tcPr>
            <w:tcW w:w="1709" w:type="dxa"/>
            <w:vMerge w:val="continue"/>
          </w:tcPr>
          <w:p w14:paraId="483A58BC">
            <w:pPr>
              <w:rPr>
                <w:rFonts w:hint="default" w:ascii="Arial" w:hAnsi="Arial" w:cs="Arial"/>
                <w:b/>
                <w:bCs/>
                <w:sz w:val="24"/>
                <w:szCs w:val="24"/>
                <w:lang w:eastAsia="es-ES"/>
              </w:rPr>
            </w:pPr>
          </w:p>
        </w:tc>
        <w:tc>
          <w:tcPr>
            <w:tcW w:w="1843" w:type="dxa"/>
            <w:vMerge w:val="continue"/>
          </w:tcPr>
          <w:p w14:paraId="5918A8DE">
            <w:pPr>
              <w:rPr>
                <w:rFonts w:hint="default" w:ascii="Arial" w:hAnsi="Arial" w:cs="Arial"/>
                <w:b/>
                <w:bCs/>
                <w:sz w:val="24"/>
                <w:szCs w:val="24"/>
                <w:lang w:eastAsia="es-ES"/>
              </w:rPr>
            </w:pPr>
          </w:p>
        </w:tc>
        <w:tc>
          <w:tcPr>
            <w:tcW w:w="1935" w:type="dxa"/>
            <w:vMerge w:val="continue"/>
          </w:tcPr>
          <w:p w14:paraId="70032590">
            <w:pPr>
              <w:rPr>
                <w:rFonts w:hint="default" w:ascii="Arial" w:hAnsi="Arial" w:cs="Arial"/>
                <w:b/>
                <w:bCs/>
                <w:sz w:val="24"/>
                <w:szCs w:val="24"/>
                <w:lang w:eastAsia="es-ES"/>
              </w:rPr>
            </w:pPr>
          </w:p>
        </w:tc>
        <w:tc>
          <w:tcPr>
            <w:tcW w:w="2091" w:type="dxa"/>
            <w:vMerge w:val="continue"/>
          </w:tcPr>
          <w:p w14:paraId="3BBD2CB8">
            <w:pPr>
              <w:rPr>
                <w:rFonts w:hint="default" w:ascii="Arial" w:hAnsi="Arial" w:cs="Arial"/>
                <w:b/>
                <w:bCs/>
                <w:sz w:val="24"/>
                <w:szCs w:val="24"/>
                <w:lang w:eastAsia="es-ES"/>
              </w:rPr>
            </w:pPr>
          </w:p>
        </w:tc>
      </w:tr>
      <w:tr w14:paraId="7043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894" w:type="dxa"/>
          </w:tcPr>
          <w:p w14:paraId="38D102DA">
            <w:pPr>
              <w:jc w:val="center"/>
              <w:rPr>
                <w:rFonts w:hint="default" w:ascii="Arial" w:hAnsi="Arial" w:cs="Arial"/>
                <w:b/>
                <w:bCs/>
                <w:sz w:val="24"/>
                <w:szCs w:val="24"/>
                <w:lang w:eastAsia="es-ES"/>
              </w:rPr>
            </w:pPr>
            <w:r>
              <w:rPr>
                <w:rFonts w:hint="default" w:ascii="Arial" w:hAnsi="Arial" w:cs="Arial"/>
                <w:b/>
                <w:bCs/>
                <w:sz w:val="24"/>
                <w:szCs w:val="24"/>
                <w:lang w:eastAsia="es-ES"/>
              </w:rPr>
              <w:t>1</w:t>
            </w:r>
          </w:p>
        </w:tc>
        <w:tc>
          <w:tcPr>
            <w:tcW w:w="1709" w:type="dxa"/>
          </w:tcPr>
          <w:p w14:paraId="1CF6C801">
            <w:pPr>
              <w:jc w:val="center"/>
              <w:rPr>
                <w:rFonts w:hint="default" w:ascii="Arial" w:hAnsi="Arial" w:cs="Arial"/>
                <w:b/>
                <w:bCs/>
                <w:sz w:val="24"/>
                <w:szCs w:val="24"/>
                <w:lang w:eastAsia="es-ES"/>
              </w:rPr>
            </w:pPr>
            <w:r>
              <w:rPr>
                <w:rFonts w:hint="default" w:ascii="Arial" w:hAnsi="Arial" w:cs="Arial"/>
                <w:b/>
                <w:bCs/>
                <w:sz w:val="24"/>
                <w:szCs w:val="24"/>
                <w:lang w:eastAsia="es-ES"/>
              </w:rPr>
              <w:t>3</w:t>
            </w:r>
          </w:p>
        </w:tc>
        <w:tc>
          <w:tcPr>
            <w:tcW w:w="1843" w:type="dxa"/>
          </w:tcPr>
          <w:p w14:paraId="583A7130">
            <w:pPr>
              <w:jc w:val="center"/>
              <w:rPr>
                <w:rFonts w:hint="default" w:ascii="Arial" w:hAnsi="Arial" w:cs="Arial"/>
                <w:b/>
                <w:bCs/>
                <w:sz w:val="24"/>
                <w:szCs w:val="24"/>
                <w:lang w:eastAsia="es-ES"/>
              </w:rPr>
            </w:pPr>
            <w:r>
              <w:rPr>
                <w:rFonts w:hint="default" w:ascii="Arial" w:hAnsi="Arial" w:cs="Arial"/>
                <w:b/>
                <w:bCs/>
                <w:sz w:val="24"/>
                <w:szCs w:val="24"/>
                <w:lang w:eastAsia="es-ES"/>
              </w:rPr>
              <w:t>5</w:t>
            </w:r>
          </w:p>
        </w:tc>
        <w:tc>
          <w:tcPr>
            <w:tcW w:w="1935" w:type="dxa"/>
          </w:tcPr>
          <w:p w14:paraId="46966098">
            <w:pPr>
              <w:jc w:val="center"/>
              <w:rPr>
                <w:rFonts w:hint="default" w:ascii="Arial" w:hAnsi="Arial" w:cs="Arial"/>
                <w:b/>
                <w:bCs/>
                <w:sz w:val="24"/>
                <w:szCs w:val="24"/>
                <w:lang w:eastAsia="es-ES"/>
              </w:rPr>
            </w:pPr>
            <w:r>
              <w:rPr>
                <w:rFonts w:hint="default" w:ascii="Arial" w:hAnsi="Arial" w:cs="Arial"/>
                <w:b/>
                <w:bCs/>
                <w:sz w:val="24"/>
                <w:szCs w:val="24"/>
                <w:lang w:eastAsia="es-ES"/>
              </w:rPr>
              <w:t>6</w:t>
            </w:r>
          </w:p>
        </w:tc>
        <w:tc>
          <w:tcPr>
            <w:tcW w:w="2091" w:type="dxa"/>
          </w:tcPr>
          <w:p w14:paraId="54DCDA09">
            <w:pPr>
              <w:jc w:val="center"/>
              <w:rPr>
                <w:rFonts w:hint="default" w:ascii="Arial" w:hAnsi="Arial" w:cs="Arial"/>
                <w:b/>
                <w:bCs/>
                <w:sz w:val="24"/>
                <w:szCs w:val="24"/>
                <w:lang w:eastAsia="es-ES"/>
              </w:rPr>
            </w:pPr>
            <w:r>
              <w:rPr>
                <w:rFonts w:hint="default" w:ascii="Arial" w:hAnsi="Arial" w:cs="Arial"/>
                <w:b/>
                <w:bCs/>
                <w:sz w:val="24"/>
                <w:szCs w:val="24"/>
                <w:lang w:eastAsia="es-ES"/>
              </w:rPr>
              <w:t>7</w:t>
            </w:r>
          </w:p>
        </w:tc>
      </w:tr>
    </w:tbl>
    <w:p w14:paraId="2A5537A8">
      <w:pPr>
        <w:rPr>
          <w:rFonts w:hint="default" w:ascii="Arial" w:hAnsi="Arial" w:cs="Arial"/>
          <w:b/>
          <w:bCs/>
          <w:spacing w:val="-3"/>
          <w:sz w:val="24"/>
          <w:szCs w:val="24"/>
        </w:rPr>
      </w:pPr>
    </w:p>
    <w:p w14:paraId="26B8F331">
      <w:pPr>
        <w:rPr>
          <w:rFonts w:hint="default" w:ascii="Arial" w:hAnsi="Arial" w:cs="Arial"/>
          <w:b/>
          <w:bCs/>
          <w:spacing w:val="-3"/>
          <w:sz w:val="24"/>
          <w:szCs w:val="24"/>
        </w:rPr>
      </w:pPr>
    </w:p>
    <w:tbl>
      <w:tblPr>
        <w:tblStyle w:val="18"/>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1890"/>
        <w:gridCol w:w="1890"/>
        <w:gridCol w:w="2616"/>
      </w:tblGrid>
      <w:tr w14:paraId="71E8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9472" w:type="dxa"/>
            <w:gridSpan w:val="4"/>
            <w:shd w:val="clear" w:color="auto" w:fill="D8D8D8" w:themeFill="background1" w:themeFillShade="D9"/>
          </w:tcPr>
          <w:p w14:paraId="107838B5">
            <w:pPr>
              <w:spacing w:after="200" w:line="276" w:lineRule="auto"/>
              <w:rPr>
                <w:rFonts w:hint="default" w:ascii="Arial" w:hAnsi="Arial" w:cs="Arial"/>
                <w:b/>
                <w:bCs/>
                <w:sz w:val="24"/>
                <w:szCs w:val="24"/>
                <w:lang w:val="en-US" w:eastAsia="es-ES"/>
              </w:rPr>
            </w:pPr>
            <w:r>
              <w:rPr>
                <w:rFonts w:hint="default" w:ascii="Arial" w:hAnsi="Arial" w:cs="Arial"/>
                <w:b/>
                <w:bCs/>
                <w:sz w:val="24"/>
                <w:szCs w:val="24"/>
                <w:lang w:val="en-US" w:eastAsia="es-ES"/>
              </w:rPr>
              <w:t>Cumple con el Foco Estratégico Regional 20%</w:t>
            </w:r>
          </w:p>
        </w:tc>
      </w:tr>
      <w:tr w14:paraId="7D6E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76" w:type="dxa"/>
            <w:vMerge w:val="restart"/>
          </w:tcPr>
          <w:p w14:paraId="07817F0C">
            <w:pPr>
              <w:jc w:val="center"/>
              <w:rPr>
                <w:rFonts w:hint="default" w:ascii="Arial" w:hAnsi="Arial" w:cs="Arial"/>
                <w:bCs/>
                <w:spacing w:val="-3"/>
                <w:sz w:val="24"/>
                <w:szCs w:val="24"/>
                <w:lang w:eastAsia="es-ES"/>
              </w:rPr>
            </w:pPr>
            <w:r>
              <w:rPr>
                <w:rFonts w:hint="default" w:ascii="Arial" w:hAnsi="Arial" w:cs="Arial"/>
                <w:bCs/>
                <w:sz w:val="24"/>
                <w:szCs w:val="24"/>
                <w:lang w:val="en-US" w:eastAsia="es-ES"/>
              </w:rPr>
              <w:t xml:space="preserve">La justificación del proyecto y la propuesta </w:t>
            </w:r>
            <w:r>
              <w:rPr>
                <w:rFonts w:hint="default" w:ascii="Arial" w:hAnsi="Arial" w:cs="Arial"/>
                <w:bCs/>
                <w:sz w:val="24"/>
                <w:szCs w:val="24"/>
                <w:lang w:eastAsia="es-ES"/>
              </w:rPr>
              <w:t xml:space="preserve">NO </w:t>
            </w:r>
            <w:r>
              <w:rPr>
                <w:rFonts w:hint="default" w:ascii="Arial" w:hAnsi="Arial" w:cs="Arial"/>
                <w:bCs/>
                <w:sz w:val="24"/>
                <w:szCs w:val="24"/>
                <w:lang w:val="en-US" w:eastAsia="es-ES"/>
              </w:rPr>
              <w:t>no contribuyen y/o no se alinean a los sectores productivos priorizados regionalmente</w:t>
            </w:r>
            <w:r>
              <w:rPr>
                <w:rFonts w:hint="default" w:ascii="Arial" w:hAnsi="Arial" w:cs="Arial"/>
                <w:bCs/>
                <w:sz w:val="24"/>
                <w:szCs w:val="24"/>
                <w:lang w:eastAsia="es-ES"/>
              </w:rPr>
              <w:t>. (de acuerdo a la modalidad postulada)</w:t>
            </w:r>
          </w:p>
        </w:tc>
        <w:tc>
          <w:tcPr>
            <w:tcW w:w="1890" w:type="dxa"/>
            <w:vMerge w:val="restart"/>
          </w:tcPr>
          <w:p w14:paraId="6871A6FF">
            <w:pPr>
              <w:jc w:val="center"/>
              <w:rPr>
                <w:rFonts w:hint="default" w:ascii="Arial" w:hAnsi="Arial" w:cs="Arial"/>
                <w:bCs/>
                <w:spacing w:val="-3"/>
                <w:sz w:val="24"/>
                <w:szCs w:val="24"/>
                <w:lang w:eastAsia="es-ES"/>
              </w:rPr>
            </w:pPr>
            <w:r>
              <w:rPr>
                <w:rFonts w:hint="default" w:ascii="Arial" w:hAnsi="Arial" w:cs="Arial"/>
                <w:bCs/>
                <w:sz w:val="24"/>
                <w:szCs w:val="24"/>
                <w:lang w:val="en-US" w:eastAsia="es-ES"/>
              </w:rPr>
              <w:t>La justificación del proyecto y la propuesta  contribuyen y/o  se alinean debilmente  a los sectores productivos priorizados regionalmente</w:t>
            </w:r>
            <w:r>
              <w:rPr>
                <w:rFonts w:hint="default" w:ascii="Arial" w:hAnsi="Arial" w:cs="Arial"/>
                <w:bCs/>
                <w:sz w:val="24"/>
                <w:szCs w:val="24"/>
                <w:lang w:eastAsia="es-ES"/>
              </w:rPr>
              <w:t>. (de acuerdo a la modalidad postulada))</w:t>
            </w:r>
          </w:p>
        </w:tc>
        <w:tc>
          <w:tcPr>
            <w:tcW w:w="1890" w:type="dxa"/>
            <w:vMerge w:val="restart"/>
          </w:tcPr>
          <w:p w14:paraId="3F202594">
            <w:pPr>
              <w:jc w:val="center"/>
              <w:rPr>
                <w:rFonts w:hint="default" w:ascii="Arial" w:hAnsi="Arial" w:cs="Arial"/>
                <w:bCs/>
                <w:spacing w:val="-3"/>
                <w:sz w:val="24"/>
                <w:szCs w:val="24"/>
                <w:lang w:eastAsia="es-ES"/>
              </w:rPr>
            </w:pPr>
            <w:r>
              <w:rPr>
                <w:rFonts w:hint="default" w:ascii="Arial" w:hAnsi="Arial" w:cs="Arial"/>
                <w:bCs/>
                <w:sz w:val="24"/>
                <w:szCs w:val="24"/>
                <w:lang w:val="en-US" w:eastAsia="es-ES"/>
              </w:rPr>
              <w:t>La justificación del proyecto y la propuesta  contribuyen y/o  se alinean medianamente a los sectores productivos priorizados regionalmente</w:t>
            </w:r>
            <w:r>
              <w:rPr>
                <w:rFonts w:hint="default" w:ascii="Arial" w:hAnsi="Arial" w:cs="Arial"/>
                <w:bCs/>
                <w:sz w:val="24"/>
                <w:szCs w:val="24"/>
                <w:lang w:eastAsia="es-ES"/>
              </w:rPr>
              <w:t>. (de acuerdo a la modalidad postulada))</w:t>
            </w:r>
          </w:p>
        </w:tc>
        <w:tc>
          <w:tcPr>
            <w:tcW w:w="2616" w:type="dxa"/>
            <w:vMerge w:val="restart"/>
          </w:tcPr>
          <w:p w14:paraId="2058C73F">
            <w:pPr>
              <w:jc w:val="center"/>
              <w:rPr>
                <w:rFonts w:hint="default" w:ascii="Arial" w:hAnsi="Arial" w:cs="Arial"/>
                <w:bCs/>
                <w:spacing w:val="-3"/>
                <w:sz w:val="24"/>
                <w:szCs w:val="24"/>
                <w:lang w:eastAsia="es-ES"/>
              </w:rPr>
            </w:pPr>
            <w:r>
              <w:rPr>
                <w:rFonts w:hint="default" w:ascii="Arial" w:hAnsi="Arial" w:cs="Arial"/>
                <w:bCs/>
                <w:sz w:val="24"/>
                <w:szCs w:val="24"/>
                <w:lang w:val="en-US" w:eastAsia="es-ES"/>
              </w:rPr>
              <w:t>La justificación del proyecto y la propuesta  contribuyen y/o alinean a cabalidad a los sectores productivos priorizados regionalmente</w:t>
            </w:r>
            <w:r>
              <w:rPr>
                <w:rFonts w:hint="default" w:ascii="Arial" w:hAnsi="Arial" w:cs="Arial"/>
                <w:bCs/>
                <w:sz w:val="24"/>
                <w:szCs w:val="24"/>
                <w:lang w:eastAsia="es-ES"/>
              </w:rPr>
              <w:t>. (de acuerdo a la modalidad postulada))</w:t>
            </w:r>
          </w:p>
        </w:tc>
      </w:tr>
      <w:tr w14:paraId="0755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076" w:type="dxa"/>
            <w:vMerge w:val="continue"/>
          </w:tcPr>
          <w:p w14:paraId="5956C9F8">
            <w:pPr>
              <w:jc w:val="center"/>
              <w:rPr>
                <w:rFonts w:hint="default" w:ascii="Arial" w:hAnsi="Arial" w:cs="Arial"/>
                <w:b/>
                <w:bCs/>
                <w:spacing w:val="-3"/>
                <w:sz w:val="24"/>
                <w:szCs w:val="24"/>
                <w:lang w:eastAsia="es-ES"/>
              </w:rPr>
            </w:pPr>
          </w:p>
        </w:tc>
        <w:tc>
          <w:tcPr>
            <w:tcW w:w="1890" w:type="dxa"/>
            <w:vMerge w:val="continue"/>
          </w:tcPr>
          <w:p w14:paraId="74F0A193">
            <w:pPr>
              <w:jc w:val="center"/>
              <w:rPr>
                <w:rFonts w:hint="default" w:ascii="Arial" w:hAnsi="Arial" w:cs="Arial"/>
                <w:b/>
                <w:bCs/>
                <w:spacing w:val="-3"/>
                <w:sz w:val="24"/>
                <w:szCs w:val="24"/>
                <w:lang w:eastAsia="es-ES"/>
              </w:rPr>
            </w:pPr>
          </w:p>
        </w:tc>
        <w:tc>
          <w:tcPr>
            <w:tcW w:w="1890" w:type="dxa"/>
            <w:vMerge w:val="continue"/>
          </w:tcPr>
          <w:p w14:paraId="3E5492BB">
            <w:pPr>
              <w:jc w:val="center"/>
              <w:rPr>
                <w:rFonts w:hint="default" w:ascii="Arial" w:hAnsi="Arial" w:cs="Arial"/>
                <w:b/>
                <w:bCs/>
                <w:spacing w:val="-3"/>
                <w:sz w:val="24"/>
                <w:szCs w:val="24"/>
                <w:lang w:eastAsia="es-ES"/>
              </w:rPr>
            </w:pPr>
          </w:p>
        </w:tc>
        <w:tc>
          <w:tcPr>
            <w:tcW w:w="2616" w:type="dxa"/>
            <w:vMerge w:val="continue"/>
          </w:tcPr>
          <w:p w14:paraId="02DE3C42">
            <w:pPr>
              <w:jc w:val="center"/>
              <w:rPr>
                <w:rFonts w:hint="default" w:ascii="Arial" w:hAnsi="Arial" w:cs="Arial"/>
                <w:b/>
                <w:bCs/>
                <w:spacing w:val="-3"/>
                <w:sz w:val="24"/>
                <w:szCs w:val="24"/>
                <w:lang w:eastAsia="es-ES"/>
              </w:rPr>
            </w:pPr>
          </w:p>
        </w:tc>
      </w:tr>
      <w:tr w14:paraId="264F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076" w:type="dxa"/>
          </w:tcPr>
          <w:p w14:paraId="3817BBF4">
            <w:pPr>
              <w:jc w:val="center"/>
              <w:rPr>
                <w:rFonts w:hint="default" w:ascii="Arial" w:hAnsi="Arial" w:cs="Arial"/>
                <w:b/>
                <w:bCs/>
                <w:spacing w:val="-3"/>
                <w:sz w:val="24"/>
                <w:szCs w:val="24"/>
                <w:lang w:eastAsia="es-ES"/>
              </w:rPr>
            </w:pPr>
            <w:r>
              <w:rPr>
                <w:rFonts w:hint="default" w:ascii="Arial" w:hAnsi="Arial" w:cs="Arial"/>
                <w:b/>
                <w:bCs/>
                <w:spacing w:val="-3"/>
                <w:sz w:val="24"/>
                <w:szCs w:val="24"/>
                <w:lang w:eastAsia="es-ES"/>
              </w:rPr>
              <w:t>1</w:t>
            </w:r>
          </w:p>
        </w:tc>
        <w:tc>
          <w:tcPr>
            <w:tcW w:w="1890" w:type="dxa"/>
          </w:tcPr>
          <w:p w14:paraId="5B418B67">
            <w:pPr>
              <w:jc w:val="center"/>
              <w:rPr>
                <w:rFonts w:hint="default" w:ascii="Arial" w:hAnsi="Arial" w:cs="Arial"/>
                <w:b/>
                <w:bCs/>
                <w:spacing w:val="-3"/>
                <w:sz w:val="24"/>
                <w:szCs w:val="24"/>
                <w:lang w:eastAsia="es-ES"/>
              </w:rPr>
            </w:pPr>
            <w:r>
              <w:rPr>
                <w:rFonts w:hint="default" w:ascii="Arial" w:hAnsi="Arial" w:cs="Arial"/>
                <w:b/>
                <w:bCs/>
                <w:spacing w:val="-3"/>
                <w:sz w:val="24"/>
                <w:szCs w:val="24"/>
                <w:lang w:eastAsia="es-ES"/>
              </w:rPr>
              <w:t>3</w:t>
            </w:r>
          </w:p>
        </w:tc>
        <w:tc>
          <w:tcPr>
            <w:tcW w:w="1890" w:type="dxa"/>
          </w:tcPr>
          <w:p w14:paraId="66583B4A">
            <w:pPr>
              <w:jc w:val="center"/>
              <w:rPr>
                <w:rFonts w:hint="default" w:ascii="Arial" w:hAnsi="Arial" w:cs="Arial"/>
                <w:b/>
                <w:bCs/>
                <w:spacing w:val="-3"/>
                <w:sz w:val="24"/>
                <w:szCs w:val="24"/>
                <w:lang w:eastAsia="es-ES"/>
              </w:rPr>
            </w:pPr>
            <w:r>
              <w:rPr>
                <w:rFonts w:hint="default" w:ascii="Arial" w:hAnsi="Arial" w:cs="Arial"/>
                <w:b/>
                <w:bCs/>
                <w:spacing w:val="-3"/>
                <w:sz w:val="24"/>
                <w:szCs w:val="24"/>
                <w:lang w:eastAsia="es-ES"/>
              </w:rPr>
              <w:t>5</w:t>
            </w:r>
          </w:p>
        </w:tc>
        <w:tc>
          <w:tcPr>
            <w:tcW w:w="2616" w:type="dxa"/>
          </w:tcPr>
          <w:p w14:paraId="31274EEB">
            <w:pPr>
              <w:jc w:val="center"/>
              <w:rPr>
                <w:rFonts w:hint="default" w:ascii="Arial" w:hAnsi="Arial" w:cs="Arial"/>
                <w:b/>
                <w:bCs/>
                <w:spacing w:val="-3"/>
                <w:sz w:val="24"/>
                <w:szCs w:val="24"/>
                <w:lang w:eastAsia="es-ES"/>
              </w:rPr>
            </w:pPr>
            <w:r>
              <w:rPr>
                <w:rFonts w:hint="default" w:ascii="Arial" w:hAnsi="Arial" w:cs="Arial"/>
                <w:b/>
                <w:bCs/>
                <w:spacing w:val="-3"/>
                <w:sz w:val="24"/>
                <w:szCs w:val="24"/>
                <w:lang w:eastAsia="es-ES"/>
              </w:rPr>
              <w:t>6</w:t>
            </w:r>
          </w:p>
        </w:tc>
      </w:tr>
    </w:tbl>
    <w:p w14:paraId="3B27041A">
      <w:pPr>
        <w:rPr>
          <w:rFonts w:hint="default" w:ascii="Arial" w:hAnsi="Arial" w:cs="Arial"/>
          <w:sz w:val="24"/>
          <w:szCs w:val="24"/>
        </w:rPr>
      </w:pPr>
    </w:p>
    <w:tbl>
      <w:tblPr>
        <w:tblStyle w:val="18"/>
        <w:tblpPr w:leftFromText="141" w:rightFromText="141" w:vertAnchor="text" w:horzAnchor="margin" w:tblpXSpec="center" w:tblpY="58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8"/>
        <w:gridCol w:w="3212"/>
      </w:tblGrid>
      <w:tr w14:paraId="7F19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29" w:type="dxa"/>
            <w:gridSpan w:val="3"/>
            <w:shd w:val="clear" w:color="auto" w:fill="D8D8D8" w:themeFill="background1" w:themeFillShade="D9"/>
          </w:tcPr>
          <w:p w14:paraId="399E261D">
            <w:pPr>
              <w:keepNext w:val="0"/>
              <w:keepLines w:val="0"/>
              <w:widowControl/>
              <w:numPr>
                <w:ilvl w:val="0"/>
                <w:numId w:val="0"/>
              </w:numPr>
              <w:suppressLineNumbers w:val="0"/>
              <w:ind w:leftChars="0"/>
              <w:jc w:val="both"/>
              <w:rPr>
                <w:rFonts w:hint="default" w:ascii="Arial" w:hAnsi="Arial" w:eastAsia="Arial-BoldMT" w:cs="Arial"/>
                <w:b/>
                <w:bCs/>
                <w:color w:val="000000"/>
                <w:kern w:val="0"/>
                <w:sz w:val="24"/>
                <w:szCs w:val="24"/>
                <w:lang w:val="en-US" w:eastAsia="zh-CN" w:bidi="ar"/>
              </w:rPr>
            </w:pPr>
            <w:bookmarkStart w:id="28" w:name="_Toc489290084"/>
            <w:r>
              <w:rPr>
                <w:rFonts w:hint="default" w:ascii="Arial" w:hAnsi="Arial" w:eastAsia="Arial-BoldMT" w:cs="Arial"/>
                <w:b/>
                <w:bCs/>
                <w:color w:val="000000"/>
                <w:kern w:val="0"/>
                <w:sz w:val="24"/>
                <w:szCs w:val="24"/>
                <w:lang w:val="es-ES" w:eastAsia="zh-CN" w:bidi="ar"/>
              </w:rPr>
              <w:t>C</w:t>
            </w:r>
            <w:r>
              <w:rPr>
                <w:rFonts w:hint="default" w:ascii="Arial" w:hAnsi="Arial" w:eastAsia="Arial-BoldMT" w:cs="Arial"/>
                <w:b/>
                <w:bCs/>
                <w:color w:val="000000"/>
                <w:kern w:val="0"/>
                <w:sz w:val="24"/>
                <w:szCs w:val="24"/>
                <w:lang w:val="en-US" w:eastAsia="zh-CN" w:bidi="ar"/>
              </w:rPr>
              <w:t xml:space="preserve">apacidades, fortalezas y experiencia del/de la Beneficiario/a </w:t>
            </w:r>
          </w:p>
          <w:p w14:paraId="78F537CB">
            <w:pPr>
              <w:keepNext w:val="0"/>
              <w:keepLines w:val="0"/>
              <w:widowControl/>
              <w:suppressLineNumbers w:val="0"/>
              <w:jc w:val="both"/>
              <w:rPr>
                <w:rFonts w:hint="default" w:ascii="Arial" w:hAnsi="Arial" w:cs="Arial"/>
                <w:sz w:val="24"/>
                <w:szCs w:val="24"/>
                <w:lang w:val="es-ES"/>
              </w:rPr>
            </w:pPr>
            <w:r>
              <w:rPr>
                <w:rFonts w:hint="default" w:ascii="Arial" w:hAnsi="Arial" w:eastAsia="Arial-BoldMT" w:cs="Arial"/>
                <w:b/>
                <w:bCs/>
                <w:color w:val="000000"/>
                <w:kern w:val="0"/>
                <w:sz w:val="24"/>
                <w:szCs w:val="24"/>
                <w:lang w:val="en-US" w:eastAsia="zh-CN" w:bidi="ar"/>
              </w:rPr>
              <w:t xml:space="preserve">Ejecutor/a: </w:t>
            </w:r>
            <w:r>
              <w:rPr>
                <w:rFonts w:hint="default" w:ascii="Arial" w:hAnsi="Arial" w:eastAsia="Arial-BoldMT" w:cs="Arial"/>
                <w:b/>
                <w:bCs/>
                <w:color w:val="000000"/>
                <w:kern w:val="0"/>
                <w:sz w:val="24"/>
                <w:szCs w:val="24"/>
                <w:lang w:val="es-ES" w:eastAsia="zh-CN" w:bidi="ar"/>
              </w:rPr>
              <w:t>25%</w:t>
            </w:r>
          </w:p>
          <w:p w14:paraId="0D472F53">
            <w:pPr>
              <w:pStyle w:val="75"/>
              <w:numPr>
                <w:ilvl w:val="0"/>
                <w:numId w:val="0"/>
              </w:numPr>
              <w:ind w:left="501" w:leftChars="0"/>
              <w:rPr>
                <w:rFonts w:hint="default" w:ascii="Arial" w:hAnsi="Arial" w:cs="Arial"/>
                <w:b/>
                <w:bCs/>
                <w:sz w:val="24"/>
                <w:szCs w:val="24"/>
              </w:rPr>
            </w:pPr>
          </w:p>
        </w:tc>
      </w:tr>
      <w:tr w14:paraId="7C06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09" w:type="dxa"/>
          </w:tcPr>
          <w:p w14:paraId="42A69742">
            <w:pPr>
              <w:jc w:val="center"/>
              <w:rPr>
                <w:rFonts w:hint="default" w:ascii="Arial" w:hAnsi="Arial" w:cs="Arial"/>
                <w:bCs/>
                <w:sz w:val="24"/>
                <w:szCs w:val="24"/>
                <w:lang w:eastAsia="en-US"/>
              </w:rPr>
            </w:pPr>
            <w:r>
              <w:rPr>
                <w:rFonts w:hint="default" w:ascii="Arial" w:hAnsi="Arial" w:cs="Arial"/>
                <w:bCs/>
                <w:sz w:val="24"/>
                <w:szCs w:val="24"/>
                <w:lang w:eastAsia="es-ES"/>
              </w:rPr>
              <w:t>Las actividades a desarrollar permiten cumplir parcialmente productos o resultados declarados en el proyecto</w:t>
            </w:r>
          </w:p>
        </w:tc>
        <w:tc>
          <w:tcPr>
            <w:tcW w:w="3208" w:type="dxa"/>
          </w:tcPr>
          <w:p w14:paraId="70F69B52">
            <w:pPr>
              <w:jc w:val="center"/>
              <w:rPr>
                <w:rFonts w:hint="default" w:ascii="Arial" w:hAnsi="Arial" w:cs="Arial"/>
                <w:bCs/>
                <w:sz w:val="24"/>
                <w:szCs w:val="24"/>
                <w:lang w:eastAsia="es-ES"/>
              </w:rPr>
            </w:pPr>
            <w:r>
              <w:rPr>
                <w:rFonts w:hint="default" w:ascii="Arial" w:hAnsi="Arial" w:cs="Arial"/>
                <w:bCs/>
                <w:sz w:val="24"/>
                <w:szCs w:val="24"/>
                <w:lang w:eastAsia="es-ES"/>
              </w:rPr>
              <w:t>Las actividades a desarrollar permiten cumplir en forma suficiente los productos o resultados declarados en el proyecto</w:t>
            </w:r>
          </w:p>
        </w:tc>
        <w:tc>
          <w:tcPr>
            <w:tcW w:w="3211" w:type="dxa"/>
          </w:tcPr>
          <w:p w14:paraId="5D15E790">
            <w:pPr>
              <w:jc w:val="center"/>
              <w:rPr>
                <w:rFonts w:hint="default" w:ascii="Arial" w:hAnsi="Arial" w:cs="Arial"/>
                <w:bCs/>
                <w:sz w:val="24"/>
                <w:szCs w:val="24"/>
                <w:lang w:eastAsia="es-ES"/>
              </w:rPr>
            </w:pPr>
            <w:r>
              <w:rPr>
                <w:rFonts w:hint="default" w:ascii="Arial" w:hAnsi="Arial" w:cs="Arial"/>
                <w:bCs/>
                <w:sz w:val="24"/>
                <w:szCs w:val="24"/>
                <w:lang w:eastAsia="es-ES"/>
              </w:rPr>
              <w:t>Las actividades a desarrollar permiten cumplir a cabalidad los productos o resultados declarados en el proyecto</w:t>
            </w:r>
          </w:p>
        </w:tc>
      </w:tr>
      <w:tr w14:paraId="6C2A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09" w:type="dxa"/>
          </w:tcPr>
          <w:p w14:paraId="1F606817">
            <w:pPr>
              <w:jc w:val="center"/>
              <w:rPr>
                <w:rFonts w:hint="default" w:ascii="Arial" w:hAnsi="Arial" w:cs="Arial"/>
                <w:b/>
                <w:bCs/>
                <w:sz w:val="24"/>
                <w:szCs w:val="24"/>
                <w:lang w:eastAsia="es-ES"/>
              </w:rPr>
            </w:pPr>
            <w:r>
              <w:rPr>
                <w:rFonts w:hint="default" w:ascii="Arial" w:hAnsi="Arial" w:cs="Arial"/>
                <w:b/>
                <w:bCs/>
                <w:sz w:val="24"/>
                <w:szCs w:val="24"/>
                <w:lang w:eastAsia="es-ES"/>
              </w:rPr>
              <w:t>1</w:t>
            </w:r>
          </w:p>
        </w:tc>
        <w:tc>
          <w:tcPr>
            <w:tcW w:w="3208" w:type="dxa"/>
          </w:tcPr>
          <w:p w14:paraId="0550240E">
            <w:pPr>
              <w:jc w:val="center"/>
              <w:rPr>
                <w:rFonts w:hint="default" w:ascii="Arial" w:hAnsi="Arial" w:cs="Arial"/>
                <w:b/>
                <w:bCs/>
                <w:sz w:val="24"/>
                <w:szCs w:val="24"/>
                <w:lang w:eastAsia="es-ES"/>
              </w:rPr>
            </w:pPr>
            <w:r>
              <w:rPr>
                <w:rFonts w:hint="default" w:ascii="Arial" w:hAnsi="Arial" w:cs="Arial"/>
                <w:b/>
                <w:bCs/>
                <w:sz w:val="24"/>
                <w:szCs w:val="24"/>
                <w:lang w:eastAsia="es-ES"/>
              </w:rPr>
              <w:t>5</w:t>
            </w:r>
          </w:p>
        </w:tc>
        <w:tc>
          <w:tcPr>
            <w:tcW w:w="3211" w:type="dxa"/>
          </w:tcPr>
          <w:p w14:paraId="3B8AD4CA">
            <w:pPr>
              <w:jc w:val="center"/>
              <w:rPr>
                <w:rFonts w:hint="default" w:ascii="Arial" w:hAnsi="Arial" w:cs="Arial"/>
                <w:b/>
                <w:bCs/>
                <w:sz w:val="24"/>
                <w:szCs w:val="24"/>
                <w:lang w:eastAsia="es-ES"/>
              </w:rPr>
            </w:pPr>
            <w:r>
              <w:rPr>
                <w:rFonts w:hint="default" w:ascii="Arial" w:hAnsi="Arial" w:cs="Arial"/>
                <w:b/>
                <w:bCs/>
                <w:sz w:val="24"/>
                <w:szCs w:val="24"/>
                <w:lang w:eastAsia="es-ES"/>
              </w:rPr>
              <w:t>7</w:t>
            </w:r>
          </w:p>
        </w:tc>
      </w:tr>
      <w:bookmarkEnd w:id="28"/>
    </w:tbl>
    <w:p w14:paraId="1319F267">
      <w:pPr>
        <w:spacing w:after="200" w:line="276" w:lineRule="auto"/>
        <w:jc w:val="center"/>
        <w:rPr>
          <w:rFonts w:hint="default" w:ascii="Arial" w:hAnsi="Arial" w:eastAsia="gobCL" w:cs="Arial"/>
          <w:b/>
          <w:sz w:val="24"/>
          <w:szCs w:val="24"/>
        </w:rPr>
      </w:pPr>
    </w:p>
    <w:p w14:paraId="70C4E3F8">
      <w:pPr>
        <w:spacing w:after="200" w:line="276" w:lineRule="auto"/>
        <w:jc w:val="center"/>
        <w:rPr>
          <w:rFonts w:hint="default" w:ascii="Arial" w:hAnsi="Arial" w:eastAsia="gobCL" w:cs="Arial"/>
          <w:b/>
          <w:sz w:val="24"/>
          <w:szCs w:val="24"/>
        </w:rPr>
      </w:pPr>
    </w:p>
    <w:p w14:paraId="6EB61D0E">
      <w:pPr>
        <w:spacing w:after="200" w:line="276" w:lineRule="auto"/>
        <w:jc w:val="center"/>
        <w:rPr>
          <w:rFonts w:hint="default" w:ascii="Arial" w:hAnsi="Arial" w:eastAsia="gobCL" w:cs="Arial"/>
          <w:b/>
          <w:sz w:val="24"/>
          <w:szCs w:val="24"/>
        </w:rPr>
      </w:pPr>
    </w:p>
    <w:tbl>
      <w:tblPr>
        <w:tblStyle w:val="18"/>
        <w:tblW w:w="9630"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285"/>
        <w:gridCol w:w="3510"/>
      </w:tblGrid>
      <w:tr w14:paraId="4151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gridSpan w:val="3"/>
            <w:shd w:val="clear" w:color="auto" w:fill="D8D8D8" w:themeFill="background1" w:themeFillShade="D9"/>
            <w:vAlign w:val="top"/>
          </w:tcPr>
          <w:p w14:paraId="12B0F6C5">
            <w:pPr>
              <w:pStyle w:val="75"/>
              <w:numPr>
                <w:ilvl w:val="0"/>
                <w:numId w:val="0"/>
              </w:numPr>
              <w:ind w:left="501" w:leftChars="0" w:firstLine="0" w:firstLineChars="0"/>
              <w:rPr>
                <w:rFonts w:hint="default" w:ascii="Arial" w:hAnsi="Arial" w:eastAsia="Times New Roman" w:cs="Arial"/>
                <w:b/>
                <w:bCs/>
                <w:sz w:val="24"/>
                <w:szCs w:val="24"/>
                <w:lang w:val="es-ES" w:eastAsia="es-ES" w:bidi="ar-SA"/>
              </w:rPr>
            </w:pPr>
            <w:r>
              <w:rPr>
                <w:rFonts w:hint="default" w:ascii="Arial" w:hAnsi="Arial" w:eastAsia="Arial-BoldMT" w:cs="Arial"/>
                <w:b/>
                <w:bCs/>
                <w:color w:val="000000"/>
                <w:kern w:val="0"/>
                <w:sz w:val="24"/>
                <w:szCs w:val="24"/>
                <w:lang w:val="es-ES" w:eastAsia="zh-CN" w:bidi="ar"/>
              </w:rPr>
              <w:t>Propuesta Económica 15%</w:t>
            </w:r>
          </w:p>
        </w:tc>
      </w:tr>
      <w:tr w14:paraId="66B3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01DC006">
            <w:pPr>
              <w:spacing w:after="200" w:line="276" w:lineRule="auto"/>
              <w:jc w:val="center"/>
              <w:rPr>
                <w:rFonts w:hint="default" w:ascii="Arial" w:hAnsi="Arial" w:eastAsia="gobCL" w:cs="Arial"/>
                <w:b/>
                <w:sz w:val="24"/>
                <w:szCs w:val="24"/>
                <w:vertAlign w:val="baseline"/>
                <w:lang w:val="es-ES"/>
              </w:rPr>
            </w:pPr>
            <w:r>
              <w:rPr>
                <w:rFonts w:hint="default" w:ascii="Arial" w:hAnsi="Arial" w:eastAsia="gobCL" w:cs="Arial"/>
                <w:b/>
                <w:sz w:val="24"/>
                <w:szCs w:val="24"/>
                <w:vertAlign w:val="baseline"/>
                <w:lang w:val="es-ES"/>
              </w:rPr>
              <w:t>Las actividades a desarrollar no son coherentes de acuerdo al presupuesto presentado</w:t>
            </w:r>
          </w:p>
        </w:tc>
        <w:tc>
          <w:tcPr>
            <w:tcW w:w="3285" w:type="dxa"/>
          </w:tcPr>
          <w:p w14:paraId="50725534">
            <w:pPr>
              <w:spacing w:after="200" w:line="276" w:lineRule="auto"/>
              <w:jc w:val="center"/>
              <w:rPr>
                <w:rFonts w:hint="default" w:ascii="Arial" w:hAnsi="Arial" w:eastAsia="gobCL" w:cs="Arial"/>
                <w:b/>
                <w:sz w:val="24"/>
                <w:szCs w:val="24"/>
                <w:vertAlign w:val="baseline"/>
              </w:rPr>
            </w:pPr>
            <w:r>
              <w:rPr>
                <w:rFonts w:hint="default" w:ascii="Arial" w:hAnsi="Arial" w:eastAsia="gobCL" w:cs="Arial"/>
                <w:b/>
                <w:sz w:val="24"/>
                <w:szCs w:val="24"/>
                <w:vertAlign w:val="baseline"/>
                <w:lang w:val="es-ES"/>
              </w:rPr>
              <w:t>Las actividades a desarrollar son  son medianamente coherentes de acuerdo al presupuesto presentado</w:t>
            </w:r>
          </w:p>
        </w:tc>
        <w:tc>
          <w:tcPr>
            <w:tcW w:w="3510" w:type="dxa"/>
          </w:tcPr>
          <w:p w14:paraId="11F30954">
            <w:pPr>
              <w:spacing w:after="200" w:line="276" w:lineRule="auto"/>
              <w:jc w:val="center"/>
              <w:rPr>
                <w:rFonts w:hint="default" w:ascii="Arial" w:hAnsi="Arial" w:eastAsia="gobCL" w:cs="Arial"/>
                <w:b/>
                <w:sz w:val="24"/>
                <w:szCs w:val="24"/>
                <w:vertAlign w:val="baseline"/>
              </w:rPr>
            </w:pPr>
            <w:r>
              <w:rPr>
                <w:rFonts w:hint="default" w:ascii="Arial" w:hAnsi="Arial" w:eastAsia="gobCL" w:cs="Arial"/>
                <w:b/>
                <w:sz w:val="24"/>
                <w:szCs w:val="24"/>
                <w:vertAlign w:val="baseline"/>
                <w:lang w:val="es-ES"/>
              </w:rPr>
              <w:t>Las actividades a desarrollar son coherentes de acuerdo al presupuesto presentado</w:t>
            </w:r>
          </w:p>
        </w:tc>
      </w:tr>
      <w:tr w14:paraId="0733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2113F09F">
            <w:pPr>
              <w:spacing w:after="200" w:line="276" w:lineRule="auto"/>
              <w:jc w:val="center"/>
              <w:rPr>
                <w:rFonts w:hint="default" w:ascii="Arial" w:hAnsi="Arial" w:eastAsia="gobCL" w:cs="Arial"/>
                <w:b/>
                <w:sz w:val="24"/>
                <w:szCs w:val="24"/>
                <w:vertAlign w:val="baseline"/>
                <w:lang w:val="es-ES"/>
              </w:rPr>
            </w:pPr>
            <w:r>
              <w:rPr>
                <w:rFonts w:hint="default" w:ascii="Arial" w:hAnsi="Arial" w:eastAsia="gobCL" w:cs="Arial"/>
                <w:b/>
                <w:sz w:val="24"/>
                <w:szCs w:val="24"/>
                <w:vertAlign w:val="baseline"/>
                <w:lang w:val="es-ES"/>
              </w:rPr>
              <w:t>1</w:t>
            </w:r>
          </w:p>
        </w:tc>
        <w:tc>
          <w:tcPr>
            <w:tcW w:w="3285" w:type="dxa"/>
          </w:tcPr>
          <w:p w14:paraId="1098F024">
            <w:pPr>
              <w:spacing w:after="200" w:line="276" w:lineRule="auto"/>
              <w:jc w:val="center"/>
              <w:rPr>
                <w:rFonts w:hint="default" w:ascii="Arial" w:hAnsi="Arial" w:eastAsia="gobCL" w:cs="Arial"/>
                <w:b/>
                <w:sz w:val="24"/>
                <w:szCs w:val="24"/>
                <w:vertAlign w:val="baseline"/>
                <w:lang w:val="es-ES"/>
              </w:rPr>
            </w:pPr>
            <w:r>
              <w:rPr>
                <w:rFonts w:hint="default" w:ascii="Arial" w:hAnsi="Arial" w:eastAsia="gobCL" w:cs="Arial"/>
                <w:b/>
                <w:sz w:val="24"/>
                <w:szCs w:val="24"/>
                <w:vertAlign w:val="baseline"/>
                <w:lang w:val="es-ES"/>
              </w:rPr>
              <w:t>5</w:t>
            </w:r>
          </w:p>
        </w:tc>
        <w:tc>
          <w:tcPr>
            <w:tcW w:w="3510" w:type="dxa"/>
          </w:tcPr>
          <w:p w14:paraId="0F15F3D3">
            <w:pPr>
              <w:spacing w:after="200" w:line="276" w:lineRule="auto"/>
              <w:jc w:val="center"/>
              <w:rPr>
                <w:rFonts w:hint="default" w:ascii="Arial" w:hAnsi="Arial" w:eastAsia="gobCL" w:cs="Arial"/>
                <w:b/>
                <w:sz w:val="24"/>
                <w:szCs w:val="24"/>
                <w:vertAlign w:val="baseline"/>
                <w:lang w:val="es-ES"/>
              </w:rPr>
            </w:pPr>
            <w:r>
              <w:rPr>
                <w:rFonts w:hint="default" w:ascii="Arial" w:hAnsi="Arial" w:eastAsia="gobCL" w:cs="Arial"/>
                <w:b/>
                <w:sz w:val="24"/>
                <w:szCs w:val="24"/>
                <w:vertAlign w:val="baseline"/>
                <w:lang w:val="es-ES"/>
              </w:rPr>
              <w:t>7</w:t>
            </w:r>
          </w:p>
        </w:tc>
      </w:tr>
    </w:tbl>
    <w:p w14:paraId="5B81F850">
      <w:pPr>
        <w:spacing w:after="200" w:line="276" w:lineRule="auto"/>
        <w:jc w:val="center"/>
        <w:rPr>
          <w:rFonts w:ascii="gobCL" w:hAnsi="gobCL" w:eastAsia="gobCL" w:cs="gobCL"/>
          <w:b/>
          <w:sz w:val="22"/>
          <w:szCs w:val="22"/>
        </w:rPr>
      </w:pPr>
    </w:p>
    <w:sectPr>
      <w:headerReference r:id="rId4" w:type="default"/>
      <w:footerReference r:id="rId5" w:type="default"/>
      <w:pgSz w:w="12240" w:h="15840"/>
      <w:pgMar w:top="1417" w:right="1701" w:bottom="1417" w:left="156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bCL">
    <w:altName w:val="Times New Roman"/>
    <w:panose1 w:val="00000000000000000000"/>
    <w:charset w:val="00"/>
    <w:family w:val="modern"/>
    <w:pitch w:val="default"/>
    <w:sig w:usb0="00000000" w:usb1="00000000" w:usb2="00000000" w:usb3="00000000" w:csb0="0000011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Black">
    <w:panose1 w:val="020B0A04020102020204"/>
    <w:charset w:val="00"/>
    <w:family w:val="auto"/>
    <w:pitch w:val="default"/>
    <w:sig w:usb0="A00002AF" w:usb1="400078FB" w:usb2="00000000" w:usb3="00000000" w:csb0="6000009F" w:csb1="DFD70000"/>
  </w:font>
  <w:font w:name="Arial-BoldM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Noto Sans Symbols">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6EEA">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21</w:t>
    </w:r>
    <w:r>
      <w:rPr>
        <w:color w:val="000000"/>
      </w:rPr>
      <w:fldChar w:fldCharType="end"/>
    </w:r>
  </w:p>
  <w:p w14:paraId="703A914B">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817299B">
      <w:pPr>
        <w:pBdr>
          <w:top w:val="none" w:color="auto" w:sz="0" w:space="0"/>
          <w:left w:val="none" w:color="auto" w:sz="0" w:space="0"/>
          <w:bottom w:val="none" w:color="auto" w:sz="0" w:space="0"/>
          <w:right w:val="none" w:color="auto" w:sz="0" w:space="0"/>
          <w:between w:val="none" w:color="auto" w:sz="0" w:space="0"/>
        </w:pBdr>
        <w:ind w:right="49"/>
        <w:jc w:val="both"/>
        <w:rPr>
          <w:rFonts w:ascii="gobCL" w:hAnsi="gobCL" w:eastAsia="gobCL" w:cs="gobCL"/>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A9">
    <w:pPr>
      <w:pStyle w:val="14"/>
    </w:pPr>
    <w:r>
      <w:rPr>
        <w:lang w:val="es-CL"/>
      </w:rPr>
      <w:drawing>
        <wp:inline distT="0" distB="0" distL="0" distR="0">
          <wp:extent cx="549275" cy="501650"/>
          <wp:effectExtent l="0" t="0" r="3175" b="0"/>
          <wp:docPr id="9" name="Imagen 9" descr="http://www.fomentobiobio.cl/wp-content/uploads/2016/05/ISOLOGO-BIOB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ttp://www.fomentobiobio.cl/wp-content/uploads/2016/05/ISOLOGO-BIOBI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7112" cy="5090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2390"/>
    <w:multiLevelType w:val="singleLevel"/>
    <w:tmpl w:val="FEC52390"/>
    <w:lvl w:ilvl="0" w:tentative="0">
      <w:start w:val="2"/>
      <w:numFmt w:val="decimal"/>
      <w:lvlText w:val="%1."/>
      <w:lvlJc w:val="left"/>
      <w:pPr>
        <w:tabs>
          <w:tab w:val="left" w:pos="312"/>
        </w:tabs>
      </w:pPr>
    </w:lvl>
  </w:abstractNum>
  <w:abstractNum w:abstractNumId="1">
    <w:nsid w:val="0AE52DF2"/>
    <w:multiLevelType w:val="multilevel"/>
    <w:tmpl w:val="0AE52DF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15DE18C3"/>
    <w:multiLevelType w:val="multilevel"/>
    <w:tmpl w:val="15DE18C3"/>
    <w:lvl w:ilvl="0" w:tentative="0">
      <w:start w:val="1"/>
      <w:numFmt w:val="bullet"/>
      <w:lvlText w:val=""/>
      <w:lvlJc w:val="left"/>
      <w:pPr>
        <w:ind w:left="720"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FB0E18"/>
    <w:multiLevelType w:val="multilevel"/>
    <w:tmpl w:val="1CFB0E1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E14553"/>
    <w:multiLevelType w:val="multilevel"/>
    <w:tmpl w:val="1EE1455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330159AE"/>
    <w:multiLevelType w:val="multilevel"/>
    <w:tmpl w:val="330159A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0A94326"/>
    <w:multiLevelType w:val="multilevel"/>
    <w:tmpl w:val="40A94326"/>
    <w:lvl w:ilvl="0" w:tentative="0">
      <w:start w:val="1"/>
      <w:numFmt w:val="decimal"/>
      <w:lvlText w:val="1.%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4D60733"/>
    <w:multiLevelType w:val="singleLevel"/>
    <w:tmpl w:val="44D60733"/>
    <w:lvl w:ilvl="0" w:tentative="0">
      <w:start w:val="1"/>
      <w:numFmt w:val="lowerLetter"/>
      <w:suff w:val="space"/>
      <w:lvlText w:val="%1)"/>
      <w:lvlJc w:val="left"/>
      <w:rPr>
        <w:rFonts w:hint="default"/>
        <w:color w:val="auto"/>
      </w:rPr>
    </w:lvl>
  </w:abstractNum>
  <w:abstractNum w:abstractNumId="8">
    <w:nsid w:val="666F6E1B"/>
    <w:multiLevelType w:val="multilevel"/>
    <w:tmpl w:val="666F6E1B"/>
    <w:lvl w:ilvl="0" w:tentative="0">
      <w:start w:val="1"/>
      <w:numFmt w:val="upperRoman"/>
      <w:lvlText w:val="%1."/>
      <w:lvlJc w:val="left"/>
      <w:pPr>
        <w:ind w:left="1080" w:hanging="720"/>
      </w:pPr>
      <w:rPr>
        <w:color w:val="000000"/>
      </w:rPr>
    </w:lvl>
    <w:lvl w:ilvl="1" w:tentative="0">
      <w:start w:val="3"/>
      <w:numFmt w:val="decimal"/>
      <w:lvlText w:val="%1.%2"/>
      <w:lvlJc w:val="left"/>
      <w:pPr>
        <w:ind w:left="720"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9">
    <w:nsid w:val="6BBC58D9"/>
    <w:multiLevelType w:val="multilevel"/>
    <w:tmpl w:val="6BBC58D9"/>
    <w:lvl w:ilvl="0" w:tentative="0">
      <w:start w:val="1"/>
      <w:numFmt w:val="bullet"/>
      <w:lvlText w:val="●"/>
      <w:lvlJc w:val="left"/>
      <w:pPr>
        <w:ind w:left="770" w:hanging="360"/>
      </w:pPr>
      <w:rPr>
        <w:rFonts w:ascii="Noto Sans Symbols" w:hAnsi="Noto Sans Symbols" w:eastAsia="Noto Sans Symbols" w:cs="Noto Sans Symbols"/>
      </w:rPr>
    </w:lvl>
    <w:lvl w:ilvl="1" w:tentative="0">
      <w:start w:val="1"/>
      <w:numFmt w:val="bullet"/>
      <w:lvlText w:val="o"/>
      <w:lvlJc w:val="left"/>
      <w:pPr>
        <w:ind w:left="1490" w:hanging="360"/>
      </w:pPr>
      <w:rPr>
        <w:rFonts w:ascii="Courier New" w:hAnsi="Courier New" w:eastAsia="Courier New" w:cs="Courier New"/>
      </w:rPr>
    </w:lvl>
    <w:lvl w:ilvl="2" w:tentative="0">
      <w:start w:val="1"/>
      <w:numFmt w:val="bullet"/>
      <w:lvlText w:val="▪"/>
      <w:lvlJc w:val="left"/>
      <w:pPr>
        <w:ind w:left="2210" w:hanging="360"/>
      </w:pPr>
      <w:rPr>
        <w:rFonts w:ascii="Noto Sans Symbols" w:hAnsi="Noto Sans Symbols" w:eastAsia="Noto Sans Symbols" w:cs="Noto Sans Symbols"/>
      </w:rPr>
    </w:lvl>
    <w:lvl w:ilvl="3" w:tentative="0">
      <w:start w:val="1"/>
      <w:numFmt w:val="bullet"/>
      <w:lvlText w:val="●"/>
      <w:lvlJc w:val="left"/>
      <w:pPr>
        <w:ind w:left="2930" w:hanging="360"/>
      </w:pPr>
      <w:rPr>
        <w:rFonts w:ascii="Noto Sans Symbols" w:hAnsi="Noto Sans Symbols" w:eastAsia="Noto Sans Symbols" w:cs="Noto Sans Symbols"/>
      </w:rPr>
    </w:lvl>
    <w:lvl w:ilvl="4" w:tentative="0">
      <w:start w:val="1"/>
      <w:numFmt w:val="bullet"/>
      <w:lvlText w:val="o"/>
      <w:lvlJc w:val="left"/>
      <w:pPr>
        <w:ind w:left="3650" w:hanging="360"/>
      </w:pPr>
      <w:rPr>
        <w:rFonts w:ascii="Courier New" w:hAnsi="Courier New" w:eastAsia="Courier New" w:cs="Courier New"/>
      </w:rPr>
    </w:lvl>
    <w:lvl w:ilvl="5" w:tentative="0">
      <w:start w:val="1"/>
      <w:numFmt w:val="bullet"/>
      <w:lvlText w:val="▪"/>
      <w:lvlJc w:val="left"/>
      <w:pPr>
        <w:ind w:left="4370" w:hanging="360"/>
      </w:pPr>
      <w:rPr>
        <w:rFonts w:ascii="Noto Sans Symbols" w:hAnsi="Noto Sans Symbols" w:eastAsia="Noto Sans Symbols" w:cs="Noto Sans Symbols"/>
      </w:rPr>
    </w:lvl>
    <w:lvl w:ilvl="6" w:tentative="0">
      <w:start w:val="1"/>
      <w:numFmt w:val="bullet"/>
      <w:lvlText w:val="●"/>
      <w:lvlJc w:val="left"/>
      <w:pPr>
        <w:ind w:left="5090" w:hanging="360"/>
      </w:pPr>
      <w:rPr>
        <w:rFonts w:ascii="Noto Sans Symbols" w:hAnsi="Noto Sans Symbols" w:eastAsia="Noto Sans Symbols" w:cs="Noto Sans Symbols"/>
      </w:rPr>
    </w:lvl>
    <w:lvl w:ilvl="7" w:tentative="0">
      <w:start w:val="1"/>
      <w:numFmt w:val="bullet"/>
      <w:lvlText w:val="o"/>
      <w:lvlJc w:val="left"/>
      <w:pPr>
        <w:ind w:left="5810" w:hanging="360"/>
      </w:pPr>
      <w:rPr>
        <w:rFonts w:ascii="Courier New" w:hAnsi="Courier New" w:eastAsia="Courier New" w:cs="Courier New"/>
      </w:rPr>
    </w:lvl>
    <w:lvl w:ilvl="8" w:tentative="0">
      <w:start w:val="1"/>
      <w:numFmt w:val="bullet"/>
      <w:lvlText w:val="▪"/>
      <w:lvlJc w:val="left"/>
      <w:pPr>
        <w:ind w:left="6530" w:hanging="360"/>
      </w:pPr>
      <w:rPr>
        <w:rFonts w:ascii="Noto Sans Symbols" w:hAnsi="Noto Sans Symbols" w:eastAsia="Noto Sans Symbols" w:cs="Noto Sans Symbols"/>
      </w:rPr>
    </w:lvl>
  </w:abstractNum>
  <w:abstractNum w:abstractNumId="10">
    <w:nsid w:val="7262663C"/>
    <w:multiLevelType w:val="multilevel"/>
    <w:tmpl w:val="7262663C"/>
    <w:lvl w:ilvl="0" w:tentative="0">
      <w:start w:val="1"/>
      <w:numFmt w:val="upperRoman"/>
      <w:lvlText w:val="%1."/>
      <w:lvlJc w:val="right"/>
      <w:pPr>
        <w:ind w:left="720" w:hanging="3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6"/>
  </w:num>
  <w:num w:numId="2">
    <w:abstractNumId w:val="5"/>
  </w:num>
  <w:num w:numId="3">
    <w:abstractNumId w:val="3"/>
  </w:num>
  <w:num w:numId="4">
    <w:abstractNumId w:val="10"/>
  </w:num>
  <w:num w:numId="5">
    <w:abstractNumId w:val="0"/>
  </w:num>
  <w:num w:numId="6">
    <w:abstractNumId w:val="2"/>
  </w:num>
  <w:num w:numId="7">
    <w:abstractNumId w:val="9"/>
  </w:num>
  <w:num w:numId="8">
    <w:abstractNumId w:val="7"/>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2"/>
    <w:footnote w:id="3"/>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D6"/>
    <w:rsid w:val="000165E1"/>
    <w:rsid w:val="0004361D"/>
    <w:rsid w:val="000516D6"/>
    <w:rsid w:val="00083C32"/>
    <w:rsid w:val="00095FC7"/>
    <w:rsid w:val="000A3BC2"/>
    <w:rsid w:val="000A635F"/>
    <w:rsid w:val="000E1C4F"/>
    <w:rsid w:val="000E714E"/>
    <w:rsid w:val="00101BA5"/>
    <w:rsid w:val="00105046"/>
    <w:rsid w:val="0012099F"/>
    <w:rsid w:val="001225D0"/>
    <w:rsid w:val="00124D29"/>
    <w:rsid w:val="00136906"/>
    <w:rsid w:val="00165AA8"/>
    <w:rsid w:val="00180A5D"/>
    <w:rsid w:val="001852A7"/>
    <w:rsid w:val="0019534C"/>
    <w:rsid w:val="0021505B"/>
    <w:rsid w:val="002317DF"/>
    <w:rsid w:val="00231C43"/>
    <w:rsid w:val="002446DE"/>
    <w:rsid w:val="00261B33"/>
    <w:rsid w:val="00275387"/>
    <w:rsid w:val="0027594E"/>
    <w:rsid w:val="00280D16"/>
    <w:rsid w:val="00282A95"/>
    <w:rsid w:val="00290C2E"/>
    <w:rsid w:val="002933B8"/>
    <w:rsid w:val="002A4145"/>
    <w:rsid w:val="002C0B74"/>
    <w:rsid w:val="002C62AB"/>
    <w:rsid w:val="002D1146"/>
    <w:rsid w:val="002F0142"/>
    <w:rsid w:val="003053AF"/>
    <w:rsid w:val="0032585C"/>
    <w:rsid w:val="00326255"/>
    <w:rsid w:val="00333781"/>
    <w:rsid w:val="003449B7"/>
    <w:rsid w:val="00346C92"/>
    <w:rsid w:val="003634D6"/>
    <w:rsid w:val="00373692"/>
    <w:rsid w:val="003A47EA"/>
    <w:rsid w:val="003C41C4"/>
    <w:rsid w:val="003D2849"/>
    <w:rsid w:val="004471E5"/>
    <w:rsid w:val="00466BC5"/>
    <w:rsid w:val="00470CCA"/>
    <w:rsid w:val="0047435E"/>
    <w:rsid w:val="00476796"/>
    <w:rsid w:val="004A46FB"/>
    <w:rsid w:val="004A4A37"/>
    <w:rsid w:val="004C5F09"/>
    <w:rsid w:val="004C7F51"/>
    <w:rsid w:val="004D23E1"/>
    <w:rsid w:val="004F560A"/>
    <w:rsid w:val="004F68EC"/>
    <w:rsid w:val="005028EE"/>
    <w:rsid w:val="005062E9"/>
    <w:rsid w:val="0053709B"/>
    <w:rsid w:val="005816B3"/>
    <w:rsid w:val="00590E9E"/>
    <w:rsid w:val="005978D0"/>
    <w:rsid w:val="005A00B7"/>
    <w:rsid w:val="005F6E79"/>
    <w:rsid w:val="006258B0"/>
    <w:rsid w:val="00640F11"/>
    <w:rsid w:val="006438A9"/>
    <w:rsid w:val="00683FBC"/>
    <w:rsid w:val="006E1FB4"/>
    <w:rsid w:val="007162BF"/>
    <w:rsid w:val="007218FB"/>
    <w:rsid w:val="00732F19"/>
    <w:rsid w:val="007616CC"/>
    <w:rsid w:val="00765C71"/>
    <w:rsid w:val="007B229E"/>
    <w:rsid w:val="007E219E"/>
    <w:rsid w:val="007E55E9"/>
    <w:rsid w:val="007E58B0"/>
    <w:rsid w:val="007F55CE"/>
    <w:rsid w:val="0080287C"/>
    <w:rsid w:val="00804F01"/>
    <w:rsid w:val="008336B7"/>
    <w:rsid w:val="00833724"/>
    <w:rsid w:val="0084547F"/>
    <w:rsid w:val="00874410"/>
    <w:rsid w:val="00885D3E"/>
    <w:rsid w:val="008C5157"/>
    <w:rsid w:val="00926CAC"/>
    <w:rsid w:val="0093163B"/>
    <w:rsid w:val="00956829"/>
    <w:rsid w:val="00956AB6"/>
    <w:rsid w:val="009709BA"/>
    <w:rsid w:val="009725E4"/>
    <w:rsid w:val="009B3977"/>
    <w:rsid w:val="00A02563"/>
    <w:rsid w:val="00A3429A"/>
    <w:rsid w:val="00A37186"/>
    <w:rsid w:val="00A63376"/>
    <w:rsid w:val="00A70077"/>
    <w:rsid w:val="00A81BBD"/>
    <w:rsid w:val="00A90465"/>
    <w:rsid w:val="00AA098A"/>
    <w:rsid w:val="00AE3FA9"/>
    <w:rsid w:val="00B5101D"/>
    <w:rsid w:val="00B56449"/>
    <w:rsid w:val="00B83B8F"/>
    <w:rsid w:val="00BB734B"/>
    <w:rsid w:val="00BC5994"/>
    <w:rsid w:val="00BC68A9"/>
    <w:rsid w:val="00BD0069"/>
    <w:rsid w:val="00C027D7"/>
    <w:rsid w:val="00C27FEC"/>
    <w:rsid w:val="00C45FC5"/>
    <w:rsid w:val="00CA4ED0"/>
    <w:rsid w:val="00CB22A4"/>
    <w:rsid w:val="00CB2827"/>
    <w:rsid w:val="00CC00CB"/>
    <w:rsid w:val="00CD36D2"/>
    <w:rsid w:val="00CE4F39"/>
    <w:rsid w:val="00CE632A"/>
    <w:rsid w:val="00D4341F"/>
    <w:rsid w:val="00D97858"/>
    <w:rsid w:val="00DB73C1"/>
    <w:rsid w:val="00DC4BBC"/>
    <w:rsid w:val="00DF5BB3"/>
    <w:rsid w:val="00E01B67"/>
    <w:rsid w:val="00E07400"/>
    <w:rsid w:val="00E10F3D"/>
    <w:rsid w:val="00E214D9"/>
    <w:rsid w:val="00E21CCB"/>
    <w:rsid w:val="00E465EE"/>
    <w:rsid w:val="00E5110D"/>
    <w:rsid w:val="00E607F0"/>
    <w:rsid w:val="00E67F8E"/>
    <w:rsid w:val="00E84A76"/>
    <w:rsid w:val="00E913E2"/>
    <w:rsid w:val="00EA2D30"/>
    <w:rsid w:val="00EC54C5"/>
    <w:rsid w:val="00EC7BCB"/>
    <w:rsid w:val="00EF0A05"/>
    <w:rsid w:val="00F008FE"/>
    <w:rsid w:val="00F022EB"/>
    <w:rsid w:val="00F04426"/>
    <w:rsid w:val="00F07BF4"/>
    <w:rsid w:val="00F264E7"/>
    <w:rsid w:val="00F277BC"/>
    <w:rsid w:val="00F300D9"/>
    <w:rsid w:val="00F3779C"/>
    <w:rsid w:val="00F61207"/>
    <w:rsid w:val="00F617EB"/>
    <w:rsid w:val="00F63417"/>
    <w:rsid w:val="00F643C3"/>
    <w:rsid w:val="00F654AC"/>
    <w:rsid w:val="00F94BE7"/>
    <w:rsid w:val="00FD112F"/>
    <w:rsid w:val="00FD73F8"/>
    <w:rsid w:val="00FF04AB"/>
    <w:rsid w:val="05121FAC"/>
    <w:rsid w:val="06E50015"/>
    <w:rsid w:val="0F3D3F58"/>
    <w:rsid w:val="17661998"/>
    <w:rsid w:val="1EF6655C"/>
    <w:rsid w:val="2D920D1F"/>
    <w:rsid w:val="40EB3FC0"/>
    <w:rsid w:val="415A3911"/>
    <w:rsid w:val="47B23927"/>
    <w:rsid w:val="521423CE"/>
    <w:rsid w:val="57AB77A5"/>
    <w:rsid w:val="5D286542"/>
    <w:rsid w:val="5D5C1527"/>
    <w:rsid w:val="6765506B"/>
    <w:rsid w:val="676A7BFE"/>
    <w:rsid w:val="72C963D7"/>
    <w:rsid w:val="76192237"/>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es-ES" w:eastAsia="es-CL" w:bidi="ar-SA"/>
    </w:rPr>
  </w:style>
  <w:style w:type="paragraph" w:styleId="2">
    <w:name w:val="heading 1"/>
    <w:basedOn w:val="1"/>
    <w:next w:val="1"/>
    <w:uiPriority w:val="0"/>
    <w:pPr>
      <w:keepNext/>
      <w:spacing w:before="240" w:after="60"/>
      <w:ind w:left="786" w:hanging="360"/>
      <w:outlineLvl w:val="0"/>
    </w:pPr>
    <w:rPr>
      <w:rFonts w:ascii="gobCL" w:hAnsi="gobCL" w:eastAsia="gobCL" w:cs="gobCL"/>
      <w:b/>
      <w:color w:val="FFFFFF"/>
    </w:rPr>
  </w:style>
  <w:style w:type="paragraph" w:styleId="3">
    <w:name w:val="heading 2"/>
    <w:basedOn w:val="1"/>
    <w:next w:val="1"/>
    <w:uiPriority w:val="0"/>
    <w:pPr>
      <w:keepNext/>
      <w:spacing w:before="240" w:after="60"/>
      <w:ind w:left="720" w:hanging="360"/>
      <w:outlineLvl w:val="1"/>
    </w:pPr>
    <w:rPr>
      <w:rFonts w:ascii="gobCL" w:hAnsi="gobCL" w:eastAsia="gobCL" w:cs="gobCL"/>
      <w:b/>
      <w:sz w:val="22"/>
      <w:szCs w:val="22"/>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00"/>
      <w:outlineLvl w:val="3"/>
    </w:pPr>
    <w:rPr>
      <w:rFonts w:ascii="Cambria" w:hAnsi="Cambria" w:eastAsia="Cambria" w:cs="Cambria"/>
      <w:b/>
      <w:i/>
      <w:color w:val="4F81BD"/>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uiPriority w:val="99"/>
    <w:rPr>
      <w:vertAlign w:val="superscript"/>
    </w:rPr>
  </w:style>
  <w:style w:type="character" w:styleId="11">
    <w:name w:val="Hyperlink"/>
    <w:basedOn w:val="8"/>
    <w:unhideWhenUsed/>
    <w:uiPriority w:val="99"/>
    <w:rPr>
      <w:color w:val="0000FF" w:themeColor="hyperlink"/>
      <w:u w:val="single"/>
      <w14:textFill>
        <w14:solidFill>
          <w14:schemeClr w14:val="hlink"/>
        </w14:solidFill>
      </w14:textFill>
    </w:rPr>
  </w:style>
  <w:style w:type="paragraph" w:styleId="12">
    <w:name w:val="footnote text"/>
    <w:basedOn w:val="1"/>
    <w:link w:val="77"/>
    <w:uiPriority w:val="99"/>
    <w:rPr>
      <w:rFonts w:ascii="Arial" w:hAnsi="Arial" w:cs="Arial"/>
      <w:sz w:val="20"/>
      <w:szCs w:val="20"/>
      <w:lang w:val="es-CL" w:eastAsia="es-ES"/>
    </w:rPr>
  </w:style>
  <w:style w:type="paragraph" w:styleId="13">
    <w:name w:val="Balloon Text"/>
    <w:basedOn w:val="1"/>
    <w:link w:val="81"/>
    <w:semiHidden/>
    <w:unhideWhenUsed/>
    <w:qFormat/>
    <w:uiPriority w:val="99"/>
    <w:rPr>
      <w:rFonts w:ascii="Segoe UI" w:hAnsi="Segoe UI" w:cs="Segoe UI"/>
      <w:sz w:val="18"/>
      <w:szCs w:val="18"/>
    </w:rPr>
  </w:style>
  <w:style w:type="paragraph" w:styleId="14">
    <w:name w:val="header"/>
    <w:basedOn w:val="1"/>
    <w:link w:val="79"/>
    <w:unhideWhenUsed/>
    <w:uiPriority w:val="99"/>
    <w:pPr>
      <w:tabs>
        <w:tab w:val="center" w:pos="4419"/>
        <w:tab w:val="right" w:pos="8838"/>
      </w:tabs>
    </w:pPr>
  </w:style>
  <w:style w:type="paragraph" w:styleId="15">
    <w:name w:val="footer"/>
    <w:basedOn w:val="1"/>
    <w:link w:val="80"/>
    <w:unhideWhenUsed/>
    <w:qFormat/>
    <w:uiPriority w:val="99"/>
    <w:pPr>
      <w:tabs>
        <w:tab w:val="center" w:pos="4419"/>
        <w:tab w:val="right" w:pos="8838"/>
      </w:tabs>
    </w:pPr>
  </w:style>
  <w:style w:type="paragraph" w:styleId="16">
    <w:name w:val="Subtitle"/>
    <w:basedOn w:val="1"/>
    <w:next w:val="1"/>
    <w:link w:val="78"/>
    <w:qFormat/>
    <w:uiPriority w:val="0"/>
    <w:pPr>
      <w:keepNext/>
      <w:keepLines/>
      <w:spacing w:before="360" w:after="80"/>
    </w:pPr>
    <w:rPr>
      <w:rFonts w:ascii="Georgia" w:hAnsi="Georgia" w:eastAsia="Georgia" w:cs="Georgia"/>
      <w:i/>
      <w:color w:val="666666"/>
      <w:sz w:val="48"/>
      <w:szCs w:val="48"/>
    </w:rPr>
  </w:style>
  <w:style w:type="paragraph" w:styleId="17">
    <w:name w:val="Title"/>
    <w:basedOn w:val="1"/>
    <w:next w:val="1"/>
    <w:qFormat/>
    <w:uiPriority w:val="0"/>
    <w:pPr>
      <w:keepNext/>
      <w:keepLines/>
      <w:spacing w:before="480" w:after="120"/>
    </w:pPr>
    <w:rPr>
      <w:b/>
      <w:sz w:val="72"/>
      <w:szCs w:val="72"/>
    </w:rPr>
  </w:style>
  <w:style w:type="table" w:styleId="18">
    <w:name w:val="Table Grid"/>
    <w:basedOn w:val="9"/>
    <w:qFormat/>
    <w:uiPriority w:val="59"/>
    <w:rPr>
      <w:sz w:val="20"/>
      <w:szCs w:val="20"/>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qFormat/>
    <w:uiPriority w:val="2"/>
    <w:tblPr>
      <w:tblCellMar>
        <w:top w:w="0" w:type="dxa"/>
        <w:left w:w="0" w:type="dxa"/>
        <w:bottom w:w="0" w:type="dxa"/>
        <w:right w:w="0" w:type="dxa"/>
      </w:tblCellMar>
    </w:tblPr>
  </w:style>
  <w:style w:type="table" w:customStyle="1" w:styleId="20">
    <w:name w:val="_Style 12"/>
    <w:basedOn w:val="19"/>
    <w:qFormat/>
    <w:uiPriority w:val="0"/>
    <w:rPr>
      <w:sz w:val="20"/>
      <w:szCs w:val="20"/>
    </w:rPr>
    <w:tblPr>
      <w:tblCellMar>
        <w:left w:w="108" w:type="dxa"/>
        <w:right w:w="108" w:type="dxa"/>
      </w:tblCellMar>
    </w:tblPr>
  </w:style>
  <w:style w:type="table" w:customStyle="1" w:styleId="21">
    <w:name w:val="_Style 13"/>
    <w:basedOn w:val="19"/>
    <w:qFormat/>
    <w:uiPriority w:val="0"/>
    <w:rPr>
      <w:sz w:val="20"/>
      <w:szCs w:val="20"/>
    </w:rPr>
    <w:tblPr>
      <w:tblCellMar>
        <w:left w:w="108" w:type="dxa"/>
        <w:right w:w="108" w:type="dxa"/>
      </w:tblCellMar>
    </w:tblPr>
  </w:style>
  <w:style w:type="table" w:customStyle="1" w:styleId="22">
    <w:name w:val="_Style 14"/>
    <w:basedOn w:val="19"/>
    <w:qFormat/>
    <w:uiPriority w:val="0"/>
    <w:tblPr>
      <w:tblCellMar>
        <w:left w:w="70" w:type="dxa"/>
        <w:right w:w="70" w:type="dxa"/>
      </w:tblCellMar>
    </w:tblPr>
  </w:style>
  <w:style w:type="table" w:customStyle="1" w:styleId="23">
    <w:name w:val="_Style 15"/>
    <w:basedOn w:val="19"/>
    <w:qFormat/>
    <w:uiPriority w:val="0"/>
    <w:tblPr>
      <w:tblCellMar>
        <w:left w:w="70" w:type="dxa"/>
        <w:right w:w="70" w:type="dxa"/>
      </w:tblCellMar>
    </w:tblPr>
  </w:style>
  <w:style w:type="table" w:customStyle="1" w:styleId="24">
    <w:name w:val="_Style 16"/>
    <w:basedOn w:val="19"/>
    <w:qFormat/>
    <w:uiPriority w:val="0"/>
    <w:tblPr>
      <w:tblCellMar>
        <w:left w:w="70" w:type="dxa"/>
        <w:right w:w="70" w:type="dxa"/>
      </w:tblCellMar>
    </w:tblPr>
  </w:style>
  <w:style w:type="table" w:customStyle="1" w:styleId="25">
    <w:name w:val="_Style 17"/>
    <w:basedOn w:val="19"/>
    <w:qFormat/>
    <w:uiPriority w:val="0"/>
    <w:tblPr>
      <w:tblCellMar>
        <w:left w:w="70" w:type="dxa"/>
        <w:right w:w="70" w:type="dxa"/>
      </w:tblCellMar>
    </w:tblPr>
  </w:style>
  <w:style w:type="table" w:customStyle="1" w:styleId="26">
    <w:name w:val="_Style 18"/>
    <w:basedOn w:val="19"/>
    <w:qFormat/>
    <w:uiPriority w:val="0"/>
    <w:rPr>
      <w:sz w:val="20"/>
      <w:szCs w:val="20"/>
    </w:rPr>
    <w:tblPr>
      <w:tblCellMar>
        <w:left w:w="108" w:type="dxa"/>
        <w:right w:w="108" w:type="dxa"/>
      </w:tblCellMar>
    </w:tblPr>
  </w:style>
  <w:style w:type="table" w:customStyle="1" w:styleId="27">
    <w:name w:val="_Style 19"/>
    <w:basedOn w:val="19"/>
    <w:qFormat/>
    <w:uiPriority w:val="0"/>
    <w:rPr>
      <w:sz w:val="20"/>
      <w:szCs w:val="20"/>
    </w:rPr>
    <w:tblPr>
      <w:tblCellMar>
        <w:left w:w="108" w:type="dxa"/>
        <w:right w:w="108" w:type="dxa"/>
      </w:tblCellMar>
    </w:tblPr>
  </w:style>
  <w:style w:type="table" w:customStyle="1" w:styleId="28">
    <w:name w:val="_Style 20"/>
    <w:basedOn w:val="19"/>
    <w:qFormat/>
    <w:uiPriority w:val="0"/>
    <w:tblPr>
      <w:tblCellMar>
        <w:top w:w="28" w:type="dxa"/>
        <w:left w:w="115" w:type="dxa"/>
        <w:bottom w:w="28" w:type="dxa"/>
        <w:right w:w="115" w:type="dxa"/>
      </w:tblCellMar>
    </w:tblPr>
  </w:style>
  <w:style w:type="table" w:customStyle="1" w:styleId="29">
    <w:name w:val="_Style 21"/>
    <w:basedOn w:val="19"/>
    <w:qFormat/>
    <w:uiPriority w:val="0"/>
    <w:tblPr>
      <w:tblCellMar>
        <w:left w:w="115" w:type="dxa"/>
        <w:right w:w="115" w:type="dxa"/>
      </w:tblCellMar>
    </w:tblPr>
  </w:style>
  <w:style w:type="table" w:customStyle="1" w:styleId="30">
    <w:name w:val="_Style 22"/>
    <w:basedOn w:val="19"/>
    <w:qFormat/>
    <w:uiPriority w:val="0"/>
    <w:rPr>
      <w:sz w:val="20"/>
      <w:szCs w:val="20"/>
    </w:rPr>
    <w:tblPr>
      <w:tblCellMar>
        <w:left w:w="108" w:type="dxa"/>
        <w:right w:w="108" w:type="dxa"/>
      </w:tblCellMar>
    </w:tblPr>
  </w:style>
  <w:style w:type="table" w:customStyle="1" w:styleId="31">
    <w:name w:val="_Style 23"/>
    <w:basedOn w:val="19"/>
    <w:qFormat/>
    <w:uiPriority w:val="0"/>
    <w:rPr>
      <w:sz w:val="20"/>
      <w:szCs w:val="20"/>
    </w:rPr>
    <w:tblPr>
      <w:tblCellMar>
        <w:left w:w="108" w:type="dxa"/>
        <w:right w:w="108" w:type="dxa"/>
      </w:tblCellMar>
    </w:tblPr>
  </w:style>
  <w:style w:type="table" w:customStyle="1" w:styleId="32">
    <w:name w:val="_Style 24"/>
    <w:basedOn w:val="19"/>
    <w:qFormat/>
    <w:uiPriority w:val="0"/>
    <w:rPr>
      <w:sz w:val="20"/>
      <w:szCs w:val="20"/>
    </w:rPr>
    <w:tblPr>
      <w:tblCellMar>
        <w:left w:w="108" w:type="dxa"/>
        <w:right w:w="108" w:type="dxa"/>
      </w:tblCellMar>
    </w:tblPr>
  </w:style>
  <w:style w:type="table" w:customStyle="1" w:styleId="33">
    <w:name w:val="_Style 25"/>
    <w:basedOn w:val="19"/>
    <w:qFormat/>
    <w:uiPriority w:val="0"/>
    <w:rPr>
      <w:sz w:val="20"/>
      <w:szCs w:val="20"/>
    </w:rPr>
    <w:tblPr>
      <w:tblCellMar>
        <w:left w:w="108" w:type="dxa"/>
        <w:right w:w="108" w:type="dxa"/>
      </w:tblCellMar>
    </w:tblPr>
  </w:style>
  <w:style w:type="table" w:customStyle="1" w:styleId="34">
    <w:name w:val="_Style 26"/>
    <w:basedOn w:val="19"/>
    <w:qFormat/>
    <w:uiPriority w:val="0"/>
    <w:rPr>
      <w:sz w:val="20"/>
      <w:szCs w:val="20"/>
    </w:rPr>
    <w:tblPr>
      <w:tblCellMar>
        <w:left w:w="108" w:type="dxa"/>
        <w:right w:w="108" w:type="dxa"/>
      </w:tblCellMar>
    </w:tblPr>
  </w:style>
  <w:style w:type="table" w:customStyle="1" w:styleId="35">
    <w:name w:val="_Style 27"/>
    <w:basedOn w:val="19"/>
    <w:qFormat/>
    <w:uiPriority w:val="0"/>
    <w:rPr>
      <w:sz w:val="20"/>
      <w:szCs w:val="20"/>
    </w:rPr>
    <w:tblPr>
      <w:tblCellMar>
        <w:left w:w="108" w:type="dxa"/>
        <w:right w:w="108" w:type="dxa"/>
      </w:tblCellMar>
    </w:tblPr>
  </w:style>
  <w:style w:type="table" w:customStyle="1" w:styleId="36">
    <w:name w:val="_Style 28"/>
    <w:basedOn w:val="19"/>
    <w:qFormat/>
    <w:uiPriority w:val="0"/>
    <w:rPr>
      <w:sz w:val="20"/>
      <w:szCs w:val="20"/>
    </w:rPr>
    <w:tblPr>
      <w:tblCellMar>
        <w:left w:w="108" w:type="dxa"/>
        <w:right w:w="108" w:type="dxa"/>
      </w:tblCellMar>
    </w:tblPr>
  </w:style>
  <w:style w:type="table" w:customStyle="1" w:styleId="37">
    <w:name w:val="_Style 29"/>
    <w:basedOn w:val="19"/>
    <w:qFormat/>
    <w:uiPriority w:val="0"/>
    <w:tblPr>
      <w:tblCellMar>
        <w:left w:w="115" w:type="dxa"/>
        <w:right w:w="115" w:type="dxa"/>
      </w:tblCellMar>
    </w:tblPr>
  </w:style>
  <w:style w:type="table" w:customStyle="1" w:styleId="38">
    <w:name w:val="_Style 30"/>
    <w:basedOn w:val="19"/>
    <w:qFormat/>
    <w:uiPriority w:val="0"/>
    <w:tblPr>
      <w:tblCellMar>
        <w:left w:w="115" w:type="dxa"/>
        <w:right w:w="115" w:type="dxa"/>
      </w:tblCellMar>
    </w:tblPr>
  </w:style>
  <w:style w:type="table" w:customStyle="1" w:styleId="39">
    <w:name w:val="_Style 31"/>
    <w:basedOn w:val="19"/>
    <w:qFormat/>
    <w:uiPriority w:val="0"/>
    <w:tblPr>
      <w:tblCellMar>
        <w:left w:w="115" w:type="dxa"/>
        <w:right w:w="115" w:type="dxa"/>
      </w:tblCellMar>
    </w:tblPr>
  </w:style>
  <w:style w:type="table" w:customStyle="1" w:styleId="40">
    <w:name w:val="_Style 32"/>
    <w:basedOn w:val="19"/>
    <w:qFormat/>
    <w:uiPriority w:val="0"/>
    <w:tblPr>
      <w:tblCellMar>
        <w:left w:w="115" w:type="dxa"/>
        <w:right w:w="115" w:type="dxa"/>
      </w:tblCellMar>
    </w:tblPr>
  </w:style>
  <w:style w:type="table" w:customStyle="1" w:styleId="41">
    <w:name w:val="_Style 33"/>
    <w:basedOn w:val="19"/>
    <w:qFormat/>
    <w:uiPriority w:val="0"/>
    <w:tblPr>
      <w:tblCellMar>
        <w:left w:w="115" w:type="dxa"/>
        <w:right w:w="115" w:type="dxa"/>
      </w:tblCellMar>
    </w:tblPr>
  </w:style>
  <w:style w:type="table" w:customStyle="1" w:styleId="42">
    <w:name w:val="_Style 34"/>
    <w:basedOn w:val="19"/>
    <w:qFormat/>
    <w:uiPriority w:val="0"/>
    <w:tblPr>
      <w:tblCellMar>
        <w:left w:w="115" w:type="dxa"/>
        <w:right w:w="115" w:type="dxa"/>
      </w:tblCellMar>
    </w:tblPr>
  </w:style>
  <w:style w:type="table" w:customStyle="1" w:styleId="43">
    <w:name w:val="_Style 35"/>
    <w:basedOn w:val="19"/>
    <w:qFormat/>
    <w:uiPriority w:val="0"/>
    <w:rPr>
      <w:sz w:val="20"/>
      <w:szCs w:val="20"/>
    </w:rPr>
    <w:tblPr>
      <w:tblCellMar>
        <w:left w:w="108" w:type="dxa"/>
        <w:right w:w="108" w:type="dxa"/>
      </w:tblCellMar>
    </w:tblPr>
  </w:style>
  <w:style w:type="table" w:customStyle="1" w:styleId="44">
    <w:name w:val="_Style 36"/>
    <w:basedOn w:val="19"/>
    <w:qFormat/>
    <w:uiPriority w:val="0"/>
    <w:tblPr>
      <w:tblCellMar>
        <w:left w:w="115" w:type="dxa"/>
        <w:right w:w="115" w:type="dxa"/>
      </w:tblCellMar>
    </w:tblPr>
  </w:style>
  <w:style w:type="table" w:customStyle="1" w:styleId="45">
    <w:name w:val="_Style 37"/>
    <w:basedOn w:val="19"/>
    <w:qFormat/>
    <w:uiPriority w:val="0"/>
    <w:tblPr>
      <w:tblCellMar>
        <w:left w:w="115" w:type="dxa"/>
        <w:right w:w="115" w:type="dxa"/>
      </w:tblCellMar>
    </w:tblPr>
  </w:style>
  <w:style w:type="table" w:customStyle="1" w:styleId="46">
    <w:name w:val="_Style 38"/>
    <w:basedOn w:val="19"/>
    <w:qFormat/>
    <w:uiPriority w:val="0"/>
    <w:tblPr>
      <w:tblCellMar>
        <w:left w:w="115" w:type="dxa"/>
        <w:right w:w="115" w:type="dxa"/>
      </w:tblCellMar>
    </w:tblPr>
  </w:style>
  <w:style w:type="table" w:customStyle="1" w:styleId="47">
    <w:name w:val="_Style 39"/>
    <w:basedOn w:val="19"/>
    <w:qFormat/>
    <w:uiPriority w:val="0"/>
    <w:tblPr>
      <w:tblCellMar>
        <w:left w:w="115" w:type="dxa"/>
        <w:right w:w="115" w:type="dxa"/>
      </w:tblCellMar>
    </w:tblPr>
  </w:style>
  <w:style w:type="table" w:customStyle="1" w:styleId="48">
    <w:name w:val="_Style 40"/>
    <w:basedOn w:val="19"/>
    <w:qFormat/>
    <w:uiPriority w:val="0"/>
    <w:tblPr>
      <w:tblCellMar>
        <w:left w:w="115" w:type="dxa"/>
        <w:right w:w="115" w:type="dxa"/>
      </w:tblCellMar>
    </w:tblPr>
  </w:style>
  <w:style w:type="table" w:customStyle="1" w:styleId="49">
    <w:name w:val="_Style 41"/>
    <w:basedOn w:val="19"/>
    <w:qFormat/>
    <w:uiPriority w:val="0"/>
    <w:tblPr>
      <w:tblCellMar>
        <w:left w:w="115" w:type="dxa"/>
        <w:right w:w="115" w:type="dxa"/>
      </w:tblCellMar>
    </w:tblPr>
  </w:style>
  <w:style w:type="table" w:customStyle="1" w:styleId="50">
    <w:name w:val="_Style 42"/>
    <w:basedOn w:val="19"/>
    <w:qFormat/>
    <w:uiPriority w:val="0"/>
    <w:tblPr>
      <w:tblCellMar>
        <w:left w:w="115" w:type="dxa"/>
        <w:right w:w="115" w:type="dxa"/>
      </w:tblCellMar>
    </w:tblPr>
  </w:style>
  <w:style w:type="table" w:customStyle="1" w:styleId="51">
    <w:name w:val="_Style 43"/>
    <w:basedOn w:val="19"/>
    <w:qFormat/>
    <w:uiPriority w:val="0"/>
    <w:tblPr>
      <w:tblCellMar>
        <w:left w:w="115" w:type="dxa"/>
        <w:right w:w="115" w:type="dxa"/>
      </w:tblCellMar>
    </w:tblPr>
  </w:style>
  <w:style w:type="table" w:customStyle="1" w:styleId="52">
    <w:name w:val="_Style 44"/>
    <w:basedOn w:val="19"/>
    <w:qFormat/>
    <w:uiPriority w:val="0"/>
    <w:tblPr>
      <w:tblCellMar>
        <w:left w:w="115" w:type="dxa"/>
        <w:right w:w="115" w:type="dxa"/>
      </w:tblCellMar>
    </w:tblPr>
  </w:style>
  <w:style w:type="table" w:customStyle="1" w:styleId="53">
    <w:name w:val="_Style 45"/>
    <w:basedOn w:val="19"/>
    <w:qFormat/>
    <w:uiPriority w:val="0"/>
    <w:tblPr>
      <w:tblCellMar>
        <w:left w:w="115" w:type="dxa"/>
        <w:right w:w="115" w:type="dxa"/>
      </w:tblCellMar>
    </w:tblPr>
  </w:style>
  <w:style w:type="table" w:customStyle="1" w:styleId="54">
    <w:name w:val="_Style 46"/>
    <w:basedOn w:val="19"/>
    <w:qFormat/>
    <w:uiPriority w:val="0"/>
    <w:tblPr>
      <w:tblCellMar>
        <w:left w:w="115" w:type="dxa"/>
        <w:right w:w="115" w:type="dxa"/>
      </w:tblCellMar>
    </w:tblPr>
  </w:style>
  <w:style w:type="table" w:customStyle="1" w:styleId="55">
    <w:name w:val="_Style 47"/>
    <w:basedOn w:val="19"/>
    <w:qFormat/>
    <w:uiPriority w:val="0"/>
    <w:tblPr>
      <w:tblCellMar>
        <w:left w:w="115" w:type="dxa"/>
        <w:right w:w="115" w:type="dxa"/>
      </w:tblCellMar>
    </w:tblPr>
  </w:style>
  <w:style w:type="table" w:customStyle="1" w:styleId="56">
    <w:name w:val="_Style 48"/>
    <w:basedOn w:val="19"/>
    <w:qFormat/>
    <w:uiPriority w:val="0"/>
    <w:tblPr>
      <w:tblCellMar>
        <w:left w:w="70" w:type="dxa"/>
        <w:right w:w="70" w:type="dxa"/>
      </w:tblCellMar>
    </w:tblPr>
  </w:style>
  <w:style w:type="table" w:customStyle="1" w:styleId="57">
    <w:name w:val="_Style 49"/>
    <w:basedOn w:val="19"/>
    <w:qFormat/>
    <w:uiPriority w:val="0"/>
    <w:tblPr>
      <w:tblCellMar>
        <w:left w:w="115" w:type="dxa"/>
        <w:right w:w="115" w:type="dxa"/>
      </w:tblCellMar>
    </w:tblPr>
  </w:style>
  <w:style w:type="table" w:customStyle="1" w:styleId="58">
    <w:name w:val="_Style 50"/>
    <w:basedOn w:val="19"/>
    <w:qFormat/>
    <w:uiPriority w:val="0"/>
    <w:tblPr>
      <w:tblCellMar>
        <w:left w:w="115" w:type="dxa"/>
        <w:right w:w="115" w:type="dxa"/>
      </w:tblCellMar>
    </w:tblPr>
  </w:style>
  <w:style w:type="table" w:customStyle="1" w:styleId="59">
    <w:name w:val="_Style 51"/>
    <w:basedOn w:val="19"/>
    <w:qFormat/>
    <w:uiPriority w:val="0"/>
    <w:tblPr>
      <w:tblCellMar>
        <w:left w:w="115" w:type="dxa"/>
        <w:right w:w="115" w:type="dxa"/>
      </w:tblCellMar>
    </w:tblPr>
  </w:style>
  <w:style w:type="table" w:customStyle="1" w:styleId="60">
    <w:name w:val="_Style 52"/>
    <w:basedOn w:val="19"/>
    <w:qFormat/>
    <w:uiPriority w:val="0"/>
    <w:tblPr>
      <w:tblCellMar>
        <w:left w:w="115" w:type="dxa"/>
        <w:right w:w="115" w:type="dxa"/>
      </w:tblCellMar>
    </w:tblPr>
  </w:style>
  <w:style w:type="table" w:customStyle="1" w:styleId="61">
    <w:name w:val="_Style 53"/>
    <w:basedOn w:val="19"/>
    <w:qFormat/>
    <w:uiPriority w:val="0"/>
    <w:tblPr>
      <w:tblCellMar>
        <w:left w:w="115" w:type="dxa"/>
        <w:right w:w="115" w:type="dxa"/>
      </w:tblCellMar>
    </w:tblPr>
  </w:style>
  <w:style w:type="table" w:customStyle="1" w:styleId="62">
    <w:name w:val="_Style 54"/>
    <w:basedOn w:val="19"/>
    <w:qFormat/>
    <w:uiPriority w:val="0"/>
    <w:tblPr>
      <w:tblCellMar>
        <w:left w:w="115" w:type="dxa"/>
        <w:right w:w="115" w:type="dxa"/>
      </w:tblCellMar>
    </w:tblPr>
  </w:style>
  <w:style w:type="table" w:customStyle="1" w:styleId="63">
    <w:name w:val="_Style 55"/>
    <w:basedOn w:val="19"/>
    <w:qFormat/>
    <w:uiPriority w:val="0"/>
    <w:tblPr>
      <w:tblCellMar>
        <w:left w:w="115" w:type="dxa"/>
        <w:right w:w="115" w:type="dxa"/>
      </w:tblCellMar>
    </w:tblPr>
  </w:style>
  <w:style w:type="table" w:customStyle="1" w:styleId="64">
    <w:name w:val="_Style 56"/>
    <w:basedOn w:val="19"/>
    <w:qFormat/>
    <w:uiPriority w:val="0"/>
    <w:tblPr>
      <w:tblCellMar>
        <w:left w:w="115" w:type="dxa"/>
        <w:right w:w="115" w:type="dxa"/>
      </w:tblCellMar>
    </w:tblPr>
  </w:style>
  <w:style w:type="table" w:customStyle="1" w:styleId="65">
    <w:name w:val="_Style 57"/>
    <w:basedOn w:val="19"/>
    <w:qFormat/>
    <w:uiPriority w:val="0"/>
    <w:tblPr>
      <w:tblCellMar>
        <w:left w:w="115" w:type="dxa"/>
        <w:right w:w="115" w:type="dxa"/>
      </w:tblCellMar>
    </w:tblPr>
  </w:style>
  <w:style w:type="table" w:customStyle="1" w:styleId="66">
    <w:name w:val="_Style 58"/>
    <w:basedOn w:val="19"/>
    <w:qFormat/>
    <w:uiPriority w:val="0"/>
    <w:tblPr>
      <w:tblCellMar>
        <w:left w:w="70" w:type="dxa"/>
        <w:right w:w="70" w:type="dxa"/>
      </w:tblCellMar>
    </w:tblPr>
  </w:style>
  <w:style w:type="table" w:customStyle="1" w:styleId="67">
    <w:name w:val="_Style 59"/>
    <w:basedOn w:val="19"/>
    <w:qFormat/>
    <w:uiPriority w:val="0"/>
    <w:tblPr>
      <w:tblCellMar>
        <w:left w:w="115" w:type="dxa"/>
        <w:right w:w="115" w:type="dxa"/>
      </w:tblCellMar>
    </w:tblPr>
  </w:style>
  <w:style w:type="table" w:customStyle="1" w:styleId="68">
    <w:name w:val="_Style 60"/>
    <w:basedOn w:val="19"/>
    <w:qFormat/>
    <w:uiPriority w:val="0"/>
    <w:rPr>
      <w:sz w:val="20"/>
      <w:szCs w:val="20"/>
    </w:rPr>
    <w:tblPr>
      <w:tblCellMar>
        <w:left w:w="108" w:type="dxa"/>
        <w:right w:w="108" w:type="dxa"/>
      </w:tblCellMar>
    </w:tblPr>
  </w:style>
  <w:style w:type="table" w:customStyle="1" w:styleId="69">
    <w:name w:val="_Style 61"/>
    <w:basedOn w:val="19"/>
    <w:qFormat/>
    <w:uiPriority w:val="0"/>
    <w:rPr>
      <w:sz w:val="20"/>
      <w:szCs w:val="20"/>
    </w:rPr>
    <w:tblPr>
      <w:tblCellMar>
        <w:left w:w="108" w:type="dxa"/>
        <w:right w:w="108" w:type="dxa"/>
      </w:tblCellMar>
    </w:tblPr>
  </w:style>
  <w:style w:type="table" w:customStyle="1" w:styleId="70">
    <w:name w:val="_Style 62"/>
    <w:basedOn w:val="19"/>
    <w:qFormat/>
    <w:uiPriority w:val="0"/>
    <w:rPr>
      <w:sz w:val="20"/>
      <w:szCs w:val="20"/>
    </w:rPr>
    <w:tblPr>
      <w:tblCellMar>
        <w:left w:w="108" w:type="dxa"/>
        <w:right w:w="108" w:type="dxa"/>
      </w:tblCellMar>
    </w:tblPr>
  </w:style>
  <w:style w:type="table" w:customStyle="1" w:styleId="71">
    <w:name w:val="_Style 63"/>
    <w:basedOn w:val="19"/>
    <w:qFormat/>
    <w:uiPriority w:val="0"/>
    <w:rPr>
      <w:sz w:val="20"/>
      <w:szCs w:val="20"/>
    </w:rPr>
    <w:tblPr>
      <w:tblCellMar>
        <w:left w:w="108" w:type="dxa"/>
        <w:right w:w="108" w:type="dxa"/>
      </w:tblCellMar>
    </w:tblPr>
  </w:style>
  <w:style w:type="table" w:customStyle="1" w:styleId="72">
    <w:name w:val="_Style 64"/>
    <w:basedOn w:val="19"/>
    <w:qFormat/>
    <w:uiPriority w:val="0"/>
    <w:tblPr>
      <w:tblCellMar>
        <w:left w:w="115" w:type="dxa"/>
        <w:right w:w="115" w:type="dxa"/>
      </w:tblCellMar>
    </w:tblPr>
  </w:style>
  <w:style w:type="table" w:customStyle="1" w:styleId="73">
    <w:name w:val="_Style 65"/>
    <w:basedOn w:val="19"/>
    <w:qFormat/>
    <w:uiPriority w:val="0"/>
    <w:tblPr>
      <w:tblCellMar>
        <w:left w:w="115" w:type="dxa"/>
        <w:right w:w="115" w:type="dxa"/>
      </w:tblCellMar>
    </w:tblPr>
  </w:style>
  <w:style w:type="table" w:customStyle="1" w:styleId="74">
    <w:name w:val="_Style 66"/>
    <w:basedOn w:val="19"/>
    <w:qFormat/>
    <w:uiPriority w:val="0"/>
    <w:tblPr>
      <w:tblCellMar>
        <w:left w:w="115" w:type="dxa"/>
        <w:right w:w="115" w:type="dxa"/>
      </w:tblCellMar>
    </w:tblPr>
  </w:style>
  <w:style w:type="paragraph" w:styleId="75">
    <w:name w:val="List Paragraph"/>
    <w:basedOn w:val="1"/>
    <w:link w:val="76"/>
    <w:qFormat/>
    <w:uiPriority w:val="34"/>
    <w:pPr>
      <w:ind w:left="708"/>
    </w:pPr>
    <w:rPr>
      <w:lang w:eastAsia="es-ES"/>
    </w:rPr>
  </w:style>
  <w:style w:type="character" w:customStyle="1" w:styleId="76">
    <w:name w:val="Párrafo de lista Car"/>
    <w:basedOn w:val="8"/>
    <w:link w:val="75"/>
    <w:qFormat/>
    <w:uiPriority w:val="34"/>
    <w:rPr>
      <w:lang w:eastAsia="es-ES"/>
    </w:rPr>
  </w:style>
  <w:style w:type="character" w:customStyle="1" w:styleId="77">
    <w:name w:val="Texto nota pie Car"/>
    <w:basedOn w:val="8"/>
    <w:link w:val="12"/>
    <w:qFormat/>
    <w:uiPriority w:val="99"/>
    <w:rPr>
      <w:rFonts w:ascii="Arial" w:hAnsi="Arial" w:cs="Arial"/>
      <w:sz w:val="20"/>
      <w:szCs w:val="20"/>
      <w:lang w:val="es-CL" w:eastAsia="es-ES"/>
    </w:rPr>
  </w:style>
  <w:style w:type="character" w:customStyle="1" w:styleId="78">
    <w:name w:val="Subtítulo Car"/>
    <w:basedOn w:val="8"/>
    <w:link w:val="16"/>
    <w:qFormat/>
    <w:uiPriority w:val="0"/>
    <w:rPr>
      <w:rFonts w:ascii="Georgia" w:hAnsi="Georgia" w:eastAsia="Georgia" w:cs="Georgia"/>
      <w:i/>
      <w:color w:val="666666"/>
      <w:sz w:val="48"/>
      <w:szCs w:val="48"/>
    </w:rPr>
  </w:style>
  <w:style w:type="character" w:customStyle="1" w:styleId="79">
    <w:name w:val="Encabezado Car"/>
    <w:basedOn w:val="8"/>
    <w:link w:val="14"/>
    <w:qFormat/>
    <w:uiPriority w:val="99"/>
  </w:style>
  <w:style w:type="character" w:customStyle="1" w:styleId="80">
    <w:name w:val="Pie de página Car"/>
    <w:basedOn w:val="8"/>
    <w:link w:val="15"/>
    <w:qFormat/>
    <w:uiPriority w:val="99"/>
  </w:style>
  <w:style w:type="character" w:customStyle="1" w:styleId="81">
    <w:name w:val="Texto de globo Car"/>
    <w:basedOn w:val="8"/>
    <w:link w:val="13"/>
    <w:semiHidden/>
    <w:qFormat/>
    <w:uiPriority w:val="99"/>
    <w:rPr>
      <w:rFonts w:ascii="Segoe UI" w:hAnsi="Segoe UI" w:cs="Segoe UI"/>
      <w:sz w:val="18"/>
      <w:szCs w:val="18"/>
    </w:rPr>
  </w:style>
  <w:style w:type="paragraph" w:customStyle="1" w:styleId="82">
    <w:name w:val="Table Paragraph"/>
    <w:basedOn w:val="1"/>
    <w:qFormat/>
    <w:uiPriority w:val="1"/>
    <w:pPr>
      <w:widowControl w:val="0"/>
      <w:autoSpaceDE w:val="0"/>
      <w:autoSpaceDN w:val="0"/>
      <w:ind w:left="110"/>
    </w:pPr>
    <w:rPr>
      <w:rFonts w:ascii="Calibri" w:hAnsi="Calibri" w:eastAsia="Calibri" w:cs="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20</Pages>
  <Words>8607</Words>
  <Characters>47342</Characters>
  <Lines>394</Lines>
  <Paragraphs>111</Paragraphs>
  <TotalTime>37</TotalTime>
  <ScaleCrop>false</ScaleCrop>
  <LinksUpToDate>false</LinksUpToDate>
  <CharactersWithSpaces>55838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2024-05-23T15:39:00Z</dcterms:created>
  <dc:creator>Juan Gonzalez Flores</dc:creator>
  <cp:lastModifiedBy>juan.gonzalez</cp:lastModifiedBy>
  <cp:lastPrinted>2024-05-23T18:54:00Z</cp:lastPrinted>
  <dcterms:modified xsi:type="dcterms:W3CDTF">2024-08-16T19:09:11Z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7068BC89D52B432E9D07180066EDA1CF_13</vt:lpwstr>
  </property>
</Properties>
</file>